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5A7791">
      <w:pPr>
        <w:pStyle w:val="2"/>
        <w:tabs>
          <w:tab w:val="left" w:pos="4253"/>
        </w:tabs>
        <w:snapToGrid w:val="0"/>
        <w:spacing w:line="360" w:lineRule="auto"/>
        <w:jc w:val="center"/>
      </w:pPr>
      <w:r>
        <w:rPr>
          <w:rFonts w:ascii="Times New Roman" w:hAnsi="Times New Roman" w:eastAsia="宋体" w:cs="Times New Roman"/>
        </w:rPr>
        <w:t>单元</w:t>
      </w:r>
      <w:r>
        <w:rPr>
          <w:rFonts w:hint="eastAsia" w:ascii="Times New Roman" w:hAnsi="Times New Roman" w:eastAsia="宋体" w:cs="Times New Roman"/>
          <w:lang w:val="en-US" w:eastAsia="zh-CN"/>
        </w:rPr>
        <w:t>质量评估</w:t>
      </w:r>
      <w:r>
        <w:rPr>
          <w:rFonts w:ascii="Times New Roman" w:hAnsi="Times New Roman" w:eastAsia="宋体" w:cs="Times New Roman"/>
        </w:rPr>
        <w:t>(一)</w:t>
      </w:r>
    </w:p>
    <w:p w14:paraId="29A9B4EB">
      <w:pPr>
        <w:pStyle w:val="3"/>
        <w:tabs>
          <w:tab w:val="left" w:pos="4253"/>
        </w:tabs>
        <w:snapToGrid w:val="0"/>
        <w:spacing w:line="360" w:lineRule="auto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(范围：第一单元～第二单元　时间：150分钟　分值：150分)</w:t>
      </w:r>
    </w:p>
    <w:p w14:paraId="6E8E5A89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黑体" w:cs="Times New Roman"/>
        </w:rPr>
        <w:t>一、阅读</w:t>
      </w:r>
      <w:r>
        <w:rPr>
          <w:rFonts w:ascii="Times New Roman" w:hAnsi="Times New Roman" w:eastAsia="宋体" w:cs="Times New Roman"/>
        </w:rPr>
        <w:t>(</w:t>
      </w:r>
      <w:r>
        <w:rPr>
          <w:rFonts w:hint="eastAsia" w:ascii="Times New Roman" w:hAnsi="Times New Roman" w:eastAsia="宋体" w:cs="Times New Roman"/>
          <w:lang w:val="en-US" w:eastAsia="zh-CN"/>
        </w:rPr>
        <w:t>70</w:t>
      </w:r>
      <w:r>
        <w:rPr>
          <w:rFonts w:ascii="Times New Roman" w:hAnsi="Times New Roman" w:eastAsia="宋体" w:cs="Times New Roman"/>
        </w:rPr>
        <w:t>分)</w:t>
      </w:r>
    </w:p>
    <w:p w14:paraId="663426B7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(一)阅读</w:t>
      </w:r>
      <w:r>
        <w:rPr>
          <w:rFonts w:ascii="宋体" w:hAnsi="宋体" w:eastAsia="宋体" w:cs="Times New Roman"/>
        </w:rPr>
        <w:t>Ⅰ</w:t>
      </w:r>
      <w:r>
        <w:rPr>
          <w:rFonts w:ascii="Times New Roman" w:hAnsi="Times New Roman" w:eastAsia="宋体" w:cs="Times New Roman"/>
        </w:rPr>
        <w:t>(本题共5小题，19分)</w:t>
      </w:r>
    </w:p>
    <w:p w14:paraId="79BE185D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阅读下面的文字，完成1～5题。</w:t>
      </w:r>
    </w:p>
    <w:p w14:paraId="0CB9987B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黑体" w:cs="Times New Roman"/>
        </w:rPr>
        <w:t>材料一：</w:t>
      </w:r>
    </w:p>
    <w:p w14:paraId="471B615A">
      <w:pPr>
        <w:pStyle w:val="3"/>
        <w:tabs>
          <w:tab w:val="left" w:pos="4253"/>
        </w:tabs>
        <w:snapToGrid w:val="0"/>
        <w:spacing w:line="360" w:lineRule="auto"/>
        <w:ind w:firstLine="420" w:firstLineChars="200"/>
        <w:textAlignment w:val="center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>刘勰以《烛之武退秦师》为例，认为好的说辞或纵或擒，要看情势的需要。他还说，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楷体" w:cs="Times New Roman"/>
        </w:rPr>
        <w:t>凡说之枢要，必使时利而义贞</w:t>
      </w:r>
      <w:r>
        <w:rPr>
          <w:rFonts w:ascii="宋体" w:hAnsi="宋体" w:eastAsia="宋体" w:cs="Times New Roman"/>
        </w:rPr>
        <w:t>”“</w:t>
      </w:r>
      <w:r>
        <w:rPr>
          <w:rFonts w:ascii="Times New Roman" w:hAnsi="Times New Roman" w:eastAsia="楷体" w:cs="Times New Roman"/>
        </w:rPr>
        <w:t>披肝胆以献主，飞文敏以济辞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楷体" w:cs="Times New Roman"/>
        </w:rPr>
        <w:t>，即认为说辞的关键，要对当时有利，意义正确，忠于为君，敏于成事。这些话，对烛之武劝秦穆公退兵，完全是切合的。</w:t>
      </w:r>
    </w:p>
    <w:p w14:paraId="00729C28">
      <w:pPr>
        <w:pStyle w:val="3"/>
        <w:tabs>
          <w:tab w:val="left" w:pos="4253"/>
        </w:tabs>
        <w:snapToGrid w:val="0"/>
        <w:spacing w:line="360" w:lineRule="auto"/>
        <w:ind w:firstLine="420" w:firstLineChars="200"/>
        <w:textAlignment w:val="center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>烛之武说秦穆公。先退一步，说：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楷体" w:cs="Times New Roman"/>
        </w:rPr>
        <w:t>秦、晋围郑，郑既知亡矣。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楷体" w:cs="Times New Roman"/>
        </w:rPr>
        <w:t>肯定秦晋围郑一定会胜利。然后反过来说，用了四层转折。一层是郑亡以后，秦</w:t>
      </w:r>
      <w:r>
        <w:rPr>
          <w:rFonts w:hint="eastAsia" w:ascii="Times New Roman" w:hAnsi="Times New Roman" w:eastAsia="楷体" w:cs="Times New Roman"/>
        </w:rPr>
        <w:t>国得不到郑国，对秦国无利，所谓</w:t>
      </w:r>
      <w:r>
        <w:rPr>
          <w:rFonts w:hint="eastAsia" w:ascii="宋体" w:hAnsi="宋体" w:eastAsia="宋体" w:cs="Times New Roman"/>
        </w:rPr>
        <w:t>“</w:t>
      </w:r>
      <w:r>
        <w:rPr>
          <w:rFonts w:hint="eastAsia" w:ascii="Times New Roman" w:hAnsi="Times New Roman" w:eastAsia="楷体" w:cs="Times New Roman"/>
        </w:rPr>
        <w:t>越国以鄙远，君知其难也</w:t>
      </w:r>
      <w:r>
        <w:rPr>
          <w:rFonts w:hint="eastAsia" w:ascii="宋体" w:hAnsi="宋体" w:eastAsia="宋体" w:cs="Times New Roman"/>
        </w:rPr>
        <w:t>”</w:t>
      </w:r>
      <w:r>
        <w:rPr>
          <w:rFonts w:hint="eastAsia" w:ascii="Times New Roman" w:hAnsi="Times New Roman" w:eastAsia="楷体" w:cs="Times New Roman"/>
        </w:rPr>
        <w:t>。二层是灭亡了郑国有利于晋国，即</w:t>
      </w:r>
      <w:r>
        <w:rPr>
          <w:rFonts w:hint="eastAsia" w:ascii="宋体" w:hAnsi="宋体" w:eastAsia="宋体" w:cs="Times New Roman"/>
        </w:rPr>
        <w:t>“</w:t>
      </w:r>
      <w:r>
        <w:rPr>
          <w:rFonts w:hint="eastAsia" w:ascii="Times New Roman" w:hAnsi="Times New Roman" w:eastAsia="楷体" w:cs="Times New Roman"/>
        </w:rPr>
        <w:t>亡郑以陪邻</w:t>
      </w:r>
      <w:r>
        <w:rPr>
          <w:rFonts w:hint="eastAsia" w:ascii="宋体" w:hAnsi="宋体" w:eastAsia="宋体" w:cs="Times New Roman"/>
        </w:rPr>
        <w:t>”</w:t>
      </w:r>
      <w:r>
        <w:rPr>
          <w:rFonts w:hint="eastAsia" w:ascii="Times New Roman" w:hAnsi="Times New Roman" w:eastAsia="楷体" w:cs="Times New Roman"/>
        </w:rPr>
        <w:t>。三层是加强了晋国就削弱了秦国，即</w:t>
      </w:r>
      <w:r>
        <w:rPr>
          <w:rFonts w:hint="eastAsia" w:ascii="宋体" w:hAnsi="宋体" w:eastAsia="宋体" w:cs="Times New Roman"/>
        </w:rPr>
        <w:t>“</w:t>
      </w:r>
      <w:r>
        <w:rPr>
          <w:rFonts w:hint="eastAsia" w:ascii="Times New Roman" w:hAnsi="Times New Roman" w:eastAsia="楷体" w:cs="Times New Roman"/>
        </w:rPr>
        <w:t>邻之厚，君之薄也</w:t>
      </w:r>
      <w:r>
        <w:rPr>
          <w:rFonts w:hint="eastAsia" w:ascii="宋体" w:hAnsi="宋体" w:eastAsia="宋体" w:cs="Times New Roman"/>
        </w:rPr>
        <w:t>”</w:t>
      </w:r>
      <w:r>
        <w:rPr>
          <w:rFonts w:hint="eastAsia" w:ascii="Times New Roman" w:hAnsi="Times New Roman" w:eastAsia="楷体" w:cs="Times New Roman"/>
        </w:rPr>
        <w:t>。这三转就说明了灭亡郑国对秦国的不利。四层是放过郑国，对秦国有利，即</w:t>
      </w:r>
      <w:r>
        <w:rPr>
          <w:rFonts w:hint="eastAsia" w:ascii="宋体" w:hAnsi="宋体" w:eastAsia="宋体" w:cs="Times New Roman"/>
        </w:rPr>
        <w:t>“</w:t>
      </w:r>
      <w:r>
        <w:rPr>
          <w:rFonts w:hint="eastAsia" w:ascii="Times New Roman" w:hAnsi="Times New Roman" w:eastAsia="楷体" w:cs="Times New Roman"/>
        </w:rPr>
        <w:t>若舍郑以为东道主，行李之往来，共其乏困</w:t>
      </w:r>
      <w:r>
        <w:rPr>
          <w:rFonts w:hint="eastAsia" w:ascii="宋体" w:hAnsi="宋体" w:eastAsia="宋体" w:cs="Times New Roman"/>
        </w:rPr>
        <w:t>”</w:t>
      </w:r>
      <w:r>
        <w:rPr>
          <w:rFonts w:hint="eastAsia" w:ascii="Times New Roman" w:hAnsi="Times New Roman" w:eastAsia="楷体" w:cs="Times New Roman"/>
        </w:rPr>
        <w:t>。这些是就当前的情势说的，用的是一纵一擒，一放一收。说到这里好像话已说完了，但烛之武还要进一步说。因为以上讲的灭亡郑国以后，对秦国无利而有害，都是推测，推测的话还没有得到证明，所以还得举出事实来佐证，证明这种推测是正确的。</w:t>
      </w:r>
    </w:p>
    <w:p w14:paraId="47DD5192">
      <w:pPr>
        <w:pStyle w:val="3"/>
        <w:tabs>
          <w:tab w:val="left" w:pos="4253"/>
        </w:tabs>
        <w:snapToGrid w:val="0"/>
        <w:spacing w:line="360" w:lineRule="auto"/>
        <w:ind w:firstLine="420" w:firstLineChars="200"/>
        <w:textAlignment w:val="center"/>
        <w:rPr>
          <w:rFonts w:ascii="Times New Roman" w:hAnsi="Times New Roman" w:eastAsia="楷体" w:cs="Times New Roman"/>
        </w:rPr>
      </w:pPr>
      <w:r>
        <w:rPr>
          <w:rFonts w:hint="eastAsia" w:ascii="Times New Roman" w:hAnsi="Times New Roman" w:eastAsia="楷体" w:cs="Times New Roman"/>
        </w:rPr>
        <w:t>烛之武再引过去的事实佐证。说秦穆公曾经帮助晋惠公，送他回国即位。晋惠公愿把焦、瑕两邑送给秦穆公作酬报，可是他早上渡过黄河，晚上就筑防御工事拒绝秦国，说明晋君是背恩的。从而证明秦军帮晋军灭亡郑国以后，晋国也会背恩抛弃秦国，</w:t>
      </w:r>
      <w:r>
        <w:rPr>
          <w:rFonts w:hint="eastAsia" w:ascii="Times New Roman" w:hAnsi="Times New Roman" w:eastAsia="楷体" w:cs="Times New Roman"/>
          <w:lang w:val="en-US" w:eastAsia="zh-CN"/>
        </w:rPr>
        <w:t>对</w:t>
      </w:r>
      <w:r>
        <w:rPr>
          <w:rFonts w:hint="eastAsia" w:ascii="Times New Roman" w:hAnsi="Times New Roman" w:eastAsia="楷体" w:cs="Times New Roman"/>
        </w:rPr>
        <w:t>秦国不利。因此再作进一步推论，晋国占领了郑国，又会向西侵占秦国。说到此，才算把秦穆公说服了。这就是刘勰说的</w:t>
      </w:r>
      <w:r>
        <w:rPr>
          <w:rFonts w:hint="eastAsia" w:ascii="宋体" w:hAnsi="宋体" w:eastAsia="宋体" w:cs="Times New Roman"/>
        </w:rPr>
        <w:t>“</w:t>
      </w:r>
      <w:r>
        <w:rPr>
          <w:rFonts w:hint="eastAsia" w:ascii="Times New Roman" w:hAnsi="Times New Roman" w:eastAsia="楷体" w:cs="Times New Roman"/>
        </w:rPr>
        <w:t>言资悦怿</w:t>
      </w:r>
      <w:r>
        <w:rPr>
          <w:rFonts w:hint="eastAsia" w:ascii="宋体" w:hAnsi="宋体" w:eastAsia="宋体" w:cs="Times New Roman"/>
        </w:rPr>
        <w:t>”“</w:t>
      </w:r>
      <w:r>
        <w:rPr>
          <w:rFonts w:hint="eastAsia" w:ascii="Times New Roman" w:hAnsi="Times New Roman" w:eastAsia="楷体" w:cs="Times New Roman"/>
        </w:rPr>
        <w:t>顺情入机</w:t>
      </w:r>
      <w:r>
        <w:rPr>
          <w:rFonts w:hint="eastAsia" w:ascii="宋体" w:hAnsi="宋体" w:eastAsia="宋体" w:cs="Times New Roman"/>
        </w:rPr>
        <w:t>”“</w:t>
      </w:r>
      <w:r>
        <w:rPr>
          <w:rFonts w:hint="eastAsia" w:ascii="Times New Roman" w:hAnsi="Times New Roman" w:eastAsia="楷体" w:cs="Times New Roman"/>
        </w:rPr>
        <w:t>动言中务</w:t>
      </w:r>
      <w:r>
        <w:rPr>
          <w:rFonts w:hint="eastAsia" w:ascii="宋体" w:hAnsi="宋体" w:eastAsia="宋体" w:cs="Times New Roman"/>
        </w:rPr>
        <w:t>”</w:t>
      </w:r>
      <w:r>
        <w:rPr>
          <w:rFonts w:hint="eastAsia" w:ascii="Times New Roman" w:hAnsi="Times New Roman" w:eastAsia="楷体" w:cs="Times New Roman"/>
        </w:rPr>
        <w:t>。</w:t>
      </w:r>
    </w:p>
    <w:p w14:paraId="108F19DF">
      <w:pPr>
        <w:pStyle w:val="3"/>
        <w:tabs>
          <w:tab w:val="left" w:pos="4253"/>
        </w:tabs>
        <w:snapToGrid w:val="0"/>
        <w:spacing w:line="360" w:lineRule="auto"/>
        <w:ind w:firstLine="420" w:firstLineChars="200"/>
        <w:jc w:val="righ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仿宋" w:cs="Times New Roman"/>
        </w:rPr>
        <w:t>(</w:t>
      </w:r>
      <w:r>
        <w:rPr>
          <w:rFonts w:hint="eastAsia" w:ascii="Times New Roman" w:hAnsi="Times New Roman" w:eastAsia="仿宋" w:cs="Times New Roman"/>
          <w:lang w:val="en-US" w:eastAsia="zh-CN"/>
        </w:rPr>
        <w:t>摘编</w:t>
      </w:r>
      <w:r>
        <w:rPr>
          <w:rFonts w:ascii="Times New Roman" w:hAnsi="Times New Roman" w:eastAsia="仿宋" w:cs="Times New Roman"/>
        </w:rPr>
        <w:t>自周振甫《〈烛之武退秦师〉赏析》)</w:t>
      </w:r>
    </w:p>
    <w:p w14:paraId="5CE0380F">
      <w:pPr>
        <w:pStyle w:val="3"/>
        <w:tabs>
          <w:tab w:val="left" w:pos="4253"/>
        </w:tabs>
        <w:snapToGrid w:val="0"/>
        <w:spacing w:line="360" w:lineRule="auto"/>
        <w:ind w:firstLine="420" w:firstLineChars="200"/>
        <w:textAlignment w:val="center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黑体" w:cs="Times New Roman"/>
        </w:rPr>
        <w:t>材料二：</w:t>
      </w:r>
    </w:p>
    <w:p w14:paraId="20D36C32">
      <w:pPr>
        <w:pStyle w:val="3"/>
        <w:tabs>
          <w:tab w:val="left" w:pos="4253"/>
        </w:tabs>
        <w:snapToGrid w:val="0"/>
        <w:spacing w:line="360" w:lineRule="auto"/>
        <w:ind w:firstLine="420" w:firstLineChars="200"/>
        <w:textAlignment w:val="center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>对于军事斗争来说，光是雄辩的口才并</w:t>
      </w:r>
      <w:r>
        <w:rPr>
          <w:rFonts w:hint="eastAsia" w:ascii="Times New Roman" w:hAnsi="Times New Roman" w:eastAsia="楷体" w:cs="Times New Roman"/>
        </w:rPr>
        <w:t>不够，大凡战场上得不到的东西，要想凭外交口才得到是不现实的，主要还是凭实力。然而，郑国没有相当的实力。烛之武面临的艰巨任务是：缺乏实力的后盾，要在谈判中以口才战胜实力。</w:t>
      </w:r>
    </w:p>
    <w:p w14:paraId="69EA7E59">
      <w:pPr>
        <w:pStyle w:val="3"/>
        <w:tabs>
          <w:tab w:val="left" w:pos="4253"/>
        </w:tabs>
        <w:snapToGrid w:val="0"/>
        <w:spacing w:line="360" w:lineRule="auto"/>
        <w:ind w:firstLine="420" w:firstLineChars="200"/>
        <w:textAlignment w:val="center"/>
        <w:rPr>
          <w:rFonts w:ascii="Times New Roman" w:hAnsi="Times New Roman" w:eastAsia="楷体" w:cs="Times New Roman"/>
        </w:rPr>
      </w:pPr>
      <w:r>
        <w:rPr>
          <w:rFonts w:hint="eastAsia" w:ascii="Times New Roman" w:hAnsi="Times New Roman" w:eastAsia="楷体" w:cs="Times New Roman"/>
        </w:rPr>
        <w:t>谈判实际上就是辩论。对立的双方利害关系相反，没有共同语言，必须有一个双方认可的前提，才能把辩论转化为对话。烛之武必须找到一个秦穆公认可的前提。他的杰出在于，抓住了一个关键词</w:t>
      </w:r>
      <w:r>
        <w:rPr>
          <w:rFonts w:hint="eastAsia" w:ascii="宋体" w:hAnsi="宋体" w:eastAsia="宋体" w:cs="Times New Roman"/>
        </w:rPr>
        <w:t>“</w:t>
      </w:r>
      <w:r>
        <w:rPr>
          <w:rFonts w:hint="eastAsia" w:ascii="Times New Roman" w:hAnsi="Times New Roman" w:eastAsia="楷体" w:cs="Times New Roman"/>
        </w:rPr>
        <w:t>益</w:t>
      </w:r>
      <w:r>
        <w:rPr>
          <w:rFonts w:hint="eastAsia" w:ascii="宋体" w:hAnsi="宋体" w:eastAsia="宋体" w:cs="Times New Roman"/>
        </w:rPr>
        <w:t>”</w:t>
      </w:r>
      <w:r>
        <w:rPr>
          <w:rFonts w:hint="eastAsia" w:ascii="Times New Roman" w:hAnsi="Times New Roman" w:eastAsia="楷体" w:cs="Times New Roman"/>
        </w:rPr>
        <w:t>，回避了眼前郑国和秦国利害关系相反的难点，以于对方有益作为前提。这就把论题转移了：第一，不是对秦国和郑国有没有益，而是对秦国和晋国有没有益；第二，不是眼下对秦国有没有益，而是未来对秦国有没有益。</w:t>
      </w:r>
    </w:p>
    <w:p w14:paraId="63FE0169">
      <w:pPr>
        <w:pStyle w:val="3"/>
        <w:tabs>
          <w:tab w:val="left" w:pos="4253"/>
        </w:tabs>
        <w:snapToGrid w:val="0"/>
        <w:spacing w:line="360" w:lineRule="auto"/>
        <w:ind w:firstLine="420" w:firstLineChars="200"/>
        <w:textAlignment w:val="center"/>
        <w:rPr>
          <w:rFonts w:ascii="Times New Roman" w:hAnsi="Times New Roman" w:eastAsia="楷体" w:cs="Times New Roman"/>
        </w:rPr>
      </w:pPr>
      <w:r>
        <w:rPr>
          <w:rFonts w:hint="eastAsia" w:ascii="Times New Roman" w:hAnsi="Times New Roman" w:eastAsia="楷体" w:cs="Times New Roman"/>
        </w:rPr>
        <w:t>为了回避与秦对抗，烛之武坦然放低姿态：退一万步说，</w:t>
      </w:r>
      <w:r>
        <w:rPr>
          <w:rFonts w:hint="eastAsia" w:ascii="宋体" w:hAnsi="宋体" w:eastAsia="宋体" w:cs="Times New Roman"/>
        </w:rPr>
        <w:t>“</w:t>
      </w:r>
      <w:r>
        <w:rPr>
          <w:rFonts w:hint="eastAsia" w:ascii="Times New Roman" w:hAnsi="Times New Roman" w:eastAsia="楷体" w:cs="Times New Roman"/>
        </w:rPr>
        <w:t>郑既知亡矣</w:t>
      </w:r>
      <w:r>
        <w:rPr>
          <w:rFonts w:hint="eastAsia" w:ascii="宋体" w:hAnsi="宋体" w:eastAsia="宋体" w:cs="Times New Roman"/>
        </w:rPr>
        <w:t>”</w:t>
      </w:r>
      <w:r>
        <w:rPr>
          <w:rFonts w:hint="eastAsia" w:ascii="Times New Roman" w:hAnsi="Times New Roman" w:eastAsia="楷体" w:cs="Times New Roman"/>
        </w:rPr>
        <w:t>，郑亡如果真对秦国有益(</w:t>
      </w:r>
      <w:r>
        <w:rPr>
          <w:rFonts w:hint="eastAsia" w:ascii="宋体" w:hAnsi="宋体" w:eastAsia="宋体" w:cs="Times New Roman"/>
        </w:rPr>
        <w:t>“</w:t>
      </w:r>
      <w:r>
        <w:rPr>
          <w:rFonts w:hint="eastAsia" w:ascii="Times New Roman" w:hAnsi="Times New Roman" w:eastAsia="楷体" w:cs="Times New Roman"/>
        </w:rPr>
        <w:t>有益于君</w:t>
      </w:r>
      <w:r>
        <w:rPr>
          <w:rFonts w:hint="eastAsia" w:ascii="宋体" w:hAnsi="宋体" w:eastAsia="宋体" w:cs="Times New Roman"/>
        </w:rPr>
        <w:t>”</w:t>
      </w:r>
      <w:r>
        <w:rPr>
          <w:rFonts w:hint="eastAsia" w:ascii="Times New Roman" w:hAnsi="Times New Roman" w:eastAsia="楷体" w:cs="Times New Roman"/>
        </w:rPr>
        <w:t>)，那就听便。但是，他反过来指出，郑亡实际上并不有益于秦，相反有害于秦。有益转化为无益，条件有二。第一，灭了郑国，郑国成了秦国遥远的边地，可当中隔着晋国，秦国鞭长莫及，要向晋国借道，管理却受制于晋，对秦国有什么益处呢？第二，郑国灭亡，实际上是增加了晋国的疆土，对于晋国有益，那就意味着对秦国是无益的(</w:t>
      </w:r>
      <w:r>
        <w:rPr>
          <w:rFonts w:hint="eastAsia" w:ascii="宋体" w:hAnsi="宋体" w:eastAsia="宋体" w:cs="Times New Roman"/>
        </w:rPr>
        <w:t>“</w:t>
      </w:r>
      <w:r>
        <w:rPr>
          <w:rFonts w:hint="eastAsia" w:ascii="Times New Roman" w:hAnsi="Times New Roman" w:eastAsia="楷体" w:cs="Times New Roman"/>
        </w:rPr>
        <w:t>邻之厚，君之薄也</w:t>
      </w:r>
      <w:r>
        <w:rPr>
          <w:rFonts w:hint="eastAsia" w:ascii="宋体" w:hAnsi="宋体" w:eastAsia="宋体" w:cs="Times New Roman"/>
        </w:rPr>
        <w:t>”</w:t>
      </w:r>
      <w:r>
        <w:rPr>
          <w:rFonts w:hint="eastAsia" w:ascii="Times New Roman" w:hAnsi="Times New Roman" w:eastAsia="楷体" w:cs="Times New Roman"/>
        </w:rPr>
        <w:t>)。这是从反面讲。从正面讲，如果不灭亡郑国，把郑国作为东方大道上的朋友(</w:t>
      </w:r>
      <w:r>
        <w:rPr>
          <w:rFonts w:hint="eastAsia" w:ascii="宋体" w:hAnsi="宋体" w:eastAsia="宋体" w:cs="Times New Roman"/>
        </w:rPr>
        <w:t>“</w:t>
      </w:r>
      <w:r>
        <w:rPr>
          <w:rFonts w:hint="eastAsia" w:ascii="Times New Roman" w:hAnsi="Times New Roman" w:eastAsia="楷体" w:cs="Times New Roman"/>
        </w:rPr>
        <w:t>东道主</w:t>
      </w:r>
      <w:r>
        <w:rPr>
          <w:rFonts w:hint="eastAsia" w:ascii="宋体" w:hAnsi="宋体" w:eastAsia="宋体" w:cs="Times New Roman"/>
        </w:rPr>
        <w:t>”</w:t>
      </w:r>
      <w:r>
        <w:rPr>
          <w:rFonts w:hint="eastAsia" w:ascii="Times New Roman" w:hAnsi="Times New Roman" w:eastAsia="楷体" w:cs="Times New Roman"/>
        </w:rPr>
        <w:t>)，秦国有什么外交使节，郑国可以提供食宿的方便，这对秦国有什么害处呢？</w:t>
      </w:r>
    </w:p>
    <w:p w14:paraId="2288F442">
      <w:pPr>
        <w:pStyle w:val="3"/>
        <w:tabs>
          <w:tab w:val="left" w:pos="4253"/>
        </w:tabs>
        <w:snapToGrid w:val="0"/>
        <w:spacing w:line="360" w:lineRule="auto"/>
        <w:ind w:firstLine="420" w:firstLineChars="200"/>
        <w:textAlignment w:val="center"/>
        <w:rPr>
          <w:rFonts w:ascii="Times New Roman" w:hAnsi="Times New Roman" w:eastAsia="楷体" w:cs="Times New Roman"/>
        </w:rPr>
      </w:pPr>
      <w:r>
        <w:rPr>
          <w:rFonts w:hint="eastAsia" w:ascii="Times New Roman" w:hAnsi="Times New Roman" w:eastAsia="楷体" w:cs="Times New Roman"/>
        </w:rPr>
        <w:t>说到这里，从逻辑上来说，是够雄辩的了。但是，烛之武不像先秦的一般游说之士，满足于逻辑的推断，他的厉害之处还在于，进一步用历史的事实来实证。晋国的野心是很难满足的。秦国曾经有恩于晋惠公，武装护送他归国，惠公承诺割让焦、瑕二地，可是很快背约，早上渡过黄河，晚上就在黄河边筑起工事，防备秦国进入黄河以东的焦、瑕二地。在此基础上，他进一步推断，晋灭亡了郑国，扩张了东边的领土，再要扩张，也就只能向西，除了攻打秦国，还有什么地方可去呢？</w:t>
      </w:r>
    </w:p>
    <w:p w14:paraId="7B0F5D04">
      <w:pPr>
        <w:pStyle w:val="3"/>
        <w:tabs>
          <w:tab w:val="left" w:pos="4253"/>
        </w:tabs>
        <w:snapToGrid w:val="0"/>
        <w:spacing w:line="360" w:lineRule="auto"/>
        <w:ind w:firstLine="420" w:firstLineChars="200"/>
        <w:textAlignment w:val="center"/>
        <w:rPr>
          <w:rFonts w:ascii="Times New Roman" w:hAnsi="Times New Roman" w:eastAsia="楷体" w:cs="Times New Roman"/>
        </w:rPr>
      </w:pPr>
      <w:r>
        <w:rPr>
          <w:rFonts w:hint="eastAsia" w:ascii="Times New Roman" w:hAnsi="Times New Roman" w:eastAsia="楷体" w:cs="Times New Roman"/>
        </w:rPr>
        <w:t>本来，秦穆公纠结于眼前战事，烛之武从战略上着眼，以长远眼光彻底唤醒了秦穆公。秦国不但退兵，且与郑国结盟，驻兵于郑，为郑协防。</w:t>
      </w:r>
    </w:p>
    <w:p w14:paraId="177068E1">
      <w:pPr>
        <w:pStyle w:val="3"/>
        <w:tabs>
          <w:tab w:val="left" w:pos="4253"/>
        </w:tabs>
        <w:snapToGrid w:val="0"/>
        <w:spacing w:line="360" w:lineRule="auto"/>
        <w:ind w:firstLine="420" w:firstLineChars="200"/>
        <w:textAlignment w:val="center"/>
        <w:rPr>
          <w:rFonts w:ascii="Times New Roman" w:hAnsi="Times New Roman" w:eastAsia="楷体" w:cs="Times New Roman"/>
        </w:rPr>
      </w:pPr>
      <w:r>
        <w:rPr>
          <w:rFonts w:hint="eastAsia" w:ascii="Times New Roman" w:hAnsi="Times New Roman" w:eastAsia="楷体" w:cs="Times New Roman"/>
        </w:rPr>
        <w:t>从这里可以看出，烛之武与先秦游说之士不同。先秦游说之士仅仅是以现场应对的敏捷取胜，如刘勰在《文心雕龙·论说》中所说，</w:t>
      </w:r>
      <w:r>
        <w:rPr>
          <w:rFonts w:hint="eastAsia" w:ascii="宋体" w:hAnsi="宋体" w:eastAsia="宋体" w:cs="Times New Roman"/>
        </w:rPr>
        <w:t>“</w:t>
      </w:r>
      <w:r>
        <w:rPr>
          <w:rFonts w:hint="eastAsia" w:ascii="Times New Roman" w:hAnsi="Times New Roman" w:eastAsia="楷体" w:cs="Times New Roman"/>
        </w:rPr>
        <w:t>喻巧</w:t>
      </w:r>
      <w:r>
        <w:rPr>
          <w:rFonts w:hint="eastAsia" w:ascii="Times New Roman" w:hAnsi="Times New Roman" w:eastAsia="楷体" w:cs="Times New Roman"/>
          <w:lang w:val="en-US" w:eastAsia="zh-CN"/>
        </w:rPr>
        <w:t>而</w:t>
      </w:r>
      <w:r>
        <w:rPr>
          <w:rFonts w:hint="eastAsia" w:ascii="Times New Roman" w:hAnsi="Times New Roman" w:eastAsia="楷体" w:cs="Times New Roman"/>
        </w:rPr>
        <w:t>理至</w:t>
      </w:r>
      <w:r>
        <w:rPr>
          <w:rFonts w:hint="eastAsia" w:ascii="宋体" w:hAnsi="宋体" w:eastAsia="宋体" w:cs="Times New Roman"/>
        </w:rPr>
        <w:t>”“</w:t>
      </w:r>
      <w:r>
        <w:rPr>
          <w:rFonts w:hint="eastAsia" w:ascii="Times New Roman" w:hAnsi="Times New Roman" w:eastAsia="楷体" w:cs="Times New Roman"/>
        </w:rPr>
        <w:t>飞文敏以济辞</w:t>
      </w:r>
      <w:r>
        <w:rPr>
          <w:rFonts w:hint="eastAsia" w:ascii="宋体" w:hAnsi="宋体" w:eastAsia="宋体" w:cs="Times New Roman"/>
        </w:rPr>
        <w:t>”</w:t>
      </w:r>
      <w:r>
        <w:rPr>
          <w:rFonts w:hint="eastAsia" w:ascii="Times New Roman" w:hAnsi="Times New Roman" w:eastAsia="楷体" w:cs="Times New Roman"/>
        </w:rPr>
        <w:t>。以巧言妙喻取胜是暂时的，如《战国策》之《唐雎不辱使命》，唐雎作为外交使者，居然与秦王以在咫尺之间血拼相威胁，这不但是匹夫之勇，而且后患无穷。又如晏子使楚，将楚国这个大国比作狗国，也只是逞一时口舌之快。外交讲究实力。烛之武的雄辩，完全着眼于实力在战略上的利害转化：晋长必然导致秦消。</w:t>
      </w:r>
    </w:p>
    <w:p w14:paraId="4E742DF8">
      <w:pPr>
        <w:pStyle w:val="3"/>
        <w:tabs>
          <w:tab w:val="left" w:pos="4253"/>
        </w:tabs>
        <w:snapToGrid w:val="0"/>
        <w:spacing w:line="360" w:lineRule="auto"/>
        <w:ind w:firstLine="420" w:firstLineChars="200"/>
        <w:textAlignment w:val="center"/>
        <w:rPr>
          <w:rFonts w:ascii="Times New Roman" w:hAnsi="Times New Roman" w:eastAsia="楷体" w:cs="Times New Roman"/>
        </w:rPr>
      </w:pPr>
      <w:r>
        <w:rPr>
          <w:rFonts w:hint="eastAsia" w:ascii="Times New Roman" w:hAnsi="Times New Roman" w:eastAsia="楷体" w:cs="Times New Roman"/>
        </w:rPr>
        <w:t>烛之武在策略和战略上有全面的考量。在两路大军压境的危急关头，策略上，第一，不是分兵抵抗，而是谈判；第二，先争取利害关系不太密切的一方，瓦解其同盟关系，另外一方自然退兵。战略上，不但扭转眼前的危局，而且从长远看，化晋秦同盟为郑秦同盟。有了这样着眼于实力转化的大视野，口才、逻辑的胜利才有坚实的基础。</w:t>
      </w:r>
    </w:p>
    <w:p w14:paraId="5AA869B6">
      <w:pPr>
        <w:pStyle w:val="3"/>
        <w:tabs>
          <w:tab w:val="left" w:pos="4253"/>
        </w:tabs>
        <w:snapToGrid w:val="0"/>
        <w:spacing w:line="360" w:lineRule="auto"/>
        <w:jc w:val="righ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仿宋" w:cs="Times New Roman"/>
        </w:rPr>
        <w:t>(</w:t>
      </w:r>
      <w:r>
        <w:rPr>
          <w:rFonts w:hint="eastAsia" w:ascii="Times New Roman" w:hAnsi="Times New Roman" w:eastAsia="仿宋" w:cs="Times New Roman"/>
          <w:lang w:val="en-US" w:eastAsia="zh-CN"/>
        </w:rPr>
        <w:t>摘编</w:t>
      </w:r>
      <w:r>
        <w:rPr>
          <w:rFonts w:ascii="Times New Roman" w:hAnsi="Times New Roman" w:eastAsia="仿宋" w:cs="Times New Roman"/>
        </w:rPr>
        <w:t>自孙绍振《〈烛之武退秦师〉和春秋笔法》)</w:t>
      </w:r>
    </w:p>
    <w:p w14:paraId="09EC457C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1．下列对材料相关内容的理解和分析，不正确的</w:t>
      </w:r>
      <w:r>
        <w:rPr>
          <w:rFonts w:hint="eastAsia" w:ascii="Times New Roman" w:hAnsi="Times New Roman" w:eastAsia="宋体" w:cs="Times New Roman"/>
        </w:rPr>
        <w:t>一项是(</w:t>
      </w:r>
      <w:r>
        <w:rPr>
          <w:rFonts w:ascii="Times New Roman" w:hAnsi="Times New Roman" w:eastAsia="宋体" w:cs="Times New Roman"/>
        </w:rPr>
        <w:t>3分)(　　)</w:t>
      </w:r>
    </w:p>
    <w:p w14:paraId="48325BC5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A．烛之武说秦穆公采用了一纵一擒、一放一收的方法，而在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宋体" w:cs="Times New Roman"/>
        </w:rPr>
        <w:t>擒</w:t>
      </w:r>
      <w:r>
        <w:rPr>
          <w:rFonts w:ascii="宋体" w:hAnsi="宋体" w:eastAsia="宋体" w:cs="Times New Roman"/>
        </w:rPr>
        <w:t>”“</w:t>
      </w:r>
      <w:r>
        <w:rPr>
          <w:rFonts w:ascii="Times New Roman" w:hAnsi="Times New Roman" w:eastAsia="宋体" w:cs="Times New Roman"/>
        </w:rPr>
        <w:t>收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宋体" w:cs="Times New Roman"/>
        </w:rPr>
        <w:t>上强调了秦晋围城一定会取得成功。</w:t>
      </w:r>
    </w:p>
    <w:p w14:paraId="4EF77779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B．烛之武引过去的事实佐证，其目的是劝说秦穆公认清晋国的本来面目，进一步佐证自己的推测是正确的。</w:t>
      </w:r>
    </w:p>
    <w:p w14:paraId="06AF2DCF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C．烛之武认识到郑国没有相当的实力，只着眼于郑国与秦国的关系是难以说服秦穆公退兵的，所以他要另辟蹊径。</w:t>
      </w:r>
    </w:p>
    <w:p w14:paraId="097D114E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D．烛之武的说辞，从逻辑上看具有雄辩的色彩，但烛之武认识到，只停留在口才上还不够，还得靠事实说话。</w:t>
      </w:r>
    </w:p>
    <w:p w14:paraId="1E0D8C2B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　</w:t>
      </w: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楷体" w:cs="Times New Roman"/>
        </w:rPr>
        <w:t>：A项，</w:t>
      </w:r>
      <w:r>
        <w:rPr>
          <w:rFonts w:ascii="宋体" w:hAnsi="宋体" w:eastAsia="宋体" w:cs="Times New Roman"/>
        </w:rPr>
        <w:t>“</w:t>
      </w:r>
      <w:r>
        <w:rPr>
          <w:rFonts w:hint="eastAsia" w:ascii="Times New Roman" w:hAnsi="Times New Roman" w:eastAsia="楷体" w:cs="Times New Roman"/>
          <w:lang w:eastAsia="zh-CN"/>
        </w:rPr>
        <w:t>在‘</w:t>
      </w:r>
      <w:r>
        <w:rPr>
          <w:rFonts w:hint="eastAsia" w:ascii="Times New Roman" w:hAnsi="Times New Roman" w:eastAsia="楷体" w:cs="Times New Roman"/>
          <w:lang w:val="en-US" w:eastAsia="zh-CN"/>
        </w:rPr>
        <w:t>擒</w:t>
      </w:r>
      <w:r>
        <w:rPr>
          <w:rFonts w:hint="eastAsia" w:ascii="Times New Roman" w:hAnsi="Times New Roman" w:eastAsia="楷体" w:cs="Times New Roman"/>
          <w:lang w:eastAsia="zh-CN"/>
        </w:rPr>
        <w:t>’‘</w:t>
      </w:r>
      <w:r>
        <w:rPr>
          <w:rFonts w:hint="eastAsia" w:ascii="Times New Roman" w:hAnsi="Times New Roman" w:eastAsia="楷体" w:cs="Times New Roman"/>
          <w:lang w:val="en-US" w:eastAsia="zh-CN"/>
        </w:rPr>
        <w:t>收</w:t>
      </w:r>
      <w:r>
        <w:rPr>
          <w:rFonts w:hint="eastAsia" w:ascii="Times New Roman" w:hAnsi="Times New Roman" w:eastAsia="楷体" w:cs="Times New Roman"/>
          <w:lang w:eastAsia="zh-CN"/>
        </w:rPr>
        <w:t>’</w:t>
      </w:r>
      <w:r>
        <w:rPr>
          <w:rFonts w:hint="eastAsia" w:ascii="Times New Roman" w:hAnsi="Times New Roman" w:eastAsia="楷体" w:cs="Times New Roman"/>
          <w:lang w:val="en-US" w:eastAsia="zh-CN"/>
        </w:rPr>
        <w:t>上</w:t>
      </w:r>
      <w:r>
        <w:rPr>
          <w:rFonts w:ascii="Times New Roman" w:hAnsi="Times New Roman" w:eastAsia="楷体" w:cs="Times New Roman"/>
        </w:rPr>
        <w:t>强调了秦晋围城</w:t>
      </w:r>
      <w:r>
        <w:rPr>
          <w:rFonts w:hint="eastAsia" w:ascii="Times New Roman" w:hAnsi="Times New Roman" w:eastAsia="楷体" w:cs="Times New Roman"/>
        </w:rPr>
        <w:t>一定会取得成功</w:t>
      </w:r>
      <w:r>
        <w:rPr>
          <w:rFonts w:hint="eastAsia" w:ascii="宋体" w:hAnsi="宋体" w:eastAsia="宋体" w:cs="Times New Roman"/>
        </w:rPr>
        <w:t>”</w:t>
      </w:r>
      <w:r>
        <w:rPr>
          <w:rFonts w:hint="eastAsia" w:ascii="Times New Roman" w:hAnsi="Times New Roman" w:eastAsia="楷体" w:cs="Times New Roman"/>
        </w:rPr>
        <w:t>错误。根据材料一第二段</w:t>
      </w:r>
      <w:r>
        <w:rPr>
          <w:rFonts w:hint="eastAsia" w:ascii="宋体" w:hAnsi="宋体" w:eastAsia="宋体" w:cs="Times New Roman"/>
        </w:rPr>
        <w:t>“</w:t>
      </w:r>
      <w:r>
        <w:rPr>
          <w:rFonts w:hint="eastAsia" w:ascii="Times New Roman" w:hAnsi="Times New Roman" w:eastAsia="楷体" w:cs="Times New Roman"/>
        </w:rPr>
        <w:t>先退一步，说：</w:t>
      </w:r>
      <w:r>
        <w:rPr>
          <w:rFonts w:hint="eastAsia" w:ascii="宋体" w:hAnsi="宋体" w:eastAsia="宋体" w:cs="Times New Roman"/>
        </w:rPr>
        <w:t>‘</w:t>
      </w:r>
      <w:r>
        <w:rPr>
          <w:rFonts w:hint="eastAsia" w:ascii="Times New Roman" w:hAnsi="Times New Roman" w:eastAsia="楷体" w:cs="Times New Roman"/>
        </w:rPr>
        <w:t>秦、晋围郑，郑既知亡矣。</w:t>
      </w:r>
      <w:r>
        <w:rPr>
          <w:rFonts w:hint="eastAsia" w:ascii="宋体" w:hAnsi="宋体" w:eastAsia="宋体" w:cs="Times New Roman"/>
        </w:rPr>
        <w:t>’</w:t>
      </w:r>
      <w:r>
        <w:rPr>
          <w:rFonts w:hint="eastAsia" w:ascii="Times New Roman" w:hAnsi="Times New Roman" w:eastAsia="楷体" w:cs="Times New Roman"/>
        </w:rPr>
        <w:t>肯定秦晋围郑一定会胜利。然后反过来说，用了四层转折</w:t>
      </w:r>
      <w:r>
        <w:rPr>
          <w:rFonts w:hint="eastAsia" w:ascii="宋体" w:hAnsi="宋体" w:eastAsia="宋体" w:cs="Times New Roman"/>
        </w:rPr>
        <w:t>……</w:t>
      </w:r>
      <w:r>
        <w:rPr>
          <w:rFonts w:hint="eastAsia" w:ascii="Times New Roman" w:hAnsi="Times New Roman" w:eastAsia="楷体" w:cs="Times New Roman"/>
        </w:rPr>
        <w:t>这些是就当前的情势说的，用的是一纵一擒，一放一收</w:t>
      </w:r>
      <w:r>
        <w:rPr>
          <w:rFonts w:hint="eastAsia" w:ascii="宋体" w:hAnsi="宋体" w:eastAsia="宋体" w:cs="Times New Roman"/>
        </w:rPr>
        <w:t>”</w:t>
      </w:r>
      <w:r>
        <w:rPr>
          <w:rFonts w:hint="eastAsia" w:ascii="Times New Roman" w:hAnsi="Times New Roman" w:eastAsia="楷体" w:cs="Times New Roman"/>
        </w:rPr>
        <w:t>可知，</w:t>
      </w:r>
      <w:r>
        <w:rPr>
          <w:rFonts w:hint="eastAsia" w:ascii="宋体" w:hAnsi="宋体" w:eastAsia="宋体" w:cs="Times New Roman"/>
        </w:rPr>
        <w:t>“</w:t>
      </w:r>
      <w:r>
        <w:rPr>
          <w:rFonts w:hint="eastAsia" w:ascii="Times New Roman" w:hAnsi="Times New Roman" w:eastAsia="楷体" w:cs="Times New Roman"/>
        </w:rPr>
        <w:t>擒</w:t>
      </w:r>
      <w:r>
        <w:rPr>
          <w:rFonts w:hint="eastAsia" w:ascii="宋体" w:hAnsi="宋体" w:eastAsia="宋体" w:cs="Times New Roman"/>
        </w:rPr>
        <w:t>”“</w:t>
      </w:r>
      <w:r>
        <w:rPr>
          <w:rFonts w:hint="eastAsia" w:ascii="Times New Roman" w:hAnsi="Times New Roman" w:eastAsia="楷体" w:cs="Times New Roman"/>
        </w:rPr>
        <w:t>收</w:t>
      </w:r>
      <w:r>
        <w:rPr>
          <w:rFonts w:hint="eastAsia" w:ascii="宋体" w:hAnsi="宋体" w:eastAsia="宋体" w:cs="Times New Roman"/>
        </w:rPr>
        <w:t>”</w:t>
      </w:r>
      <w:r>
        <w:rPr>
          <w:rFonts w:hint="eastAsia" w:ascii="Times New Roman" w:hAnsi="Times New Roman" w:eastAsia="楷体" w:cs="Times New Roman"/>
        </w:rPr>
        <w:t>针对的是攻打郑国的害处。</w:t>
      </w:r>
    </w:p>
    <w:p w14:paraId="08C71542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2．根据材料内容，下列说法正确的一项是(3分)(　　)</w:t>
      </w:r>
    </w:p>
    <w:p w14:paraId="58872AF7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A．两则材料均引用了《烛之武退秦师》中的原话，其作用是一样的，都体现了材料作者对历史史实的主观认识。</w:t>
      </w:r>
    </w:p>
    <w:p w14:paraId="54882317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B．烛之武站在秦国一方思考问题，没有逞一时之勇，图口舌之快，这是他在敌强我弱的情势下的正确选择。</w:t>
      </w:r>
    </w:p>
    <w:p w14:paraId="05B70FA3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C．烛</w:t>
      </w:r>
      <w:r>
        <w:rPr>
          <w:rFonts w:hint="eastAsia" w:ascii="Times New Roman" w:hAnsi="Times New Roman" w:eastAsia="宋体" w:cs="Times New Roman"/>
        </w:rPr>
        <w:t>之武选择秦国而不是晋国作为谈判对手，是因为郑国与秦国利害关系密切，能形成郑秦同盟。</w:t>
      </w:r>
    </w:p>
    <w:p w14:paraId="5ADF915E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D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外交谈判要善于抓住问题的要害，要有战略眼光，比如，努力在谈判中瓦解对方与他国结成的政治同盟。</w:t>
      </w:r>
    </w:p>
    <w:p w14:paraId="4DD8A2FB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B　</w:t>
      </w: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楷体" w:cs="Times New Roman"/>
        </w:rPr>
        <w:t>：A项，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楷体" w:cs="Times New Roman"/>
        </w:rPr>
        <w:t>都体现了材料作者对历史</w:t>
      </w:r>
      <w:r>
        <w:rPr>
          <w:rFonts w:hint="eastAsia" w:ascii="Times New Roman" w:hAnsi="Times New Roman" w:eastAsia="楷体" w:cs="Times New Roman"/>
          <w:lang w:val="en-US" w:eastAsia="zh-CN"/>
        </w:rPr>
        <w:t>史</w:t>
      </w:r>
      <w:r>
        <w:rPr>
          <w:rFonts w:ascii="Times New Roman" w:hAnsi="Times New Roman" w:eastAsia="楷体" w:cs="Times New Roman"/>
        </w:rPr>
        <w:t>实的主观认识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楷体" w:cs="Times New Roman"/>
        </w:rPr>
        <w:t>错误。引用了《烛之武退秦师》中的原话是为了给自己的主观认识寻找客观依据。C项，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楷体" w:cs="Times New Roman"/>
        </w:rPr>
        <w:t>是因为郑国与秦国利害关系密切，能形成郑秦同盟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楷体" w:cs="Times New Roman"/>
        </w:rPr>
        <w:t>错误。烛之武选择秦国而不是晋国作为谈判对手是因为</w:t>
      </w:r>
      <w:r>
        <w:rPr>
          <w:rFonts w:hint="eastAsia" w:ascii="Times New Roman" w:hAnsi="Times New Roman" w:eastAsia="楷体" w:cs="Times New Roman"/>
          <w:lang w:eastAsia="zh-CN"/>
        </w:rPr>
        <w:t>，</w:t>
      </w:r>
      <w:r>
        <w:rPr>
          <w:rFonts w:hint="eastAsia" w:ascii="Times New Roman" w:hAnsi="Times New Roman" w:eastAsia="楷体" w:cs="Times New Roman"/>
          <w:lang w:val="en-US" w:eastAsia="zh-CN"/>
        </w:rPr>
        <w:t>秦晋围郑的原因是郑“无礼于晋，且贰于楚”，是郑与晋之间的矛盾，与秦关系不大；且</w:t>
      </w:r>
      <w:r>
        <w:rPr>
          <w:rFonts w:ascii="Times New Roman" w:hAnsi="Times New Roman" w:eastAsia="楷体" w:cs="Times New Roman"/>
        </w:rPr>
        <w:t>晋国与郑国相邻，灭亡了郑国，对晋国有利，但秦国并不能得到</w:t>
      </w:r>
      <w:r>
        <w:rPr>
          <w:rFonts w:hint="eastAsia" w:ascii="Times New Roman" w:hAnsi="Times New Roman" w:eastAsia="楷体" w:cs="Times New Roman"/>
        </w:rPr>
        <w:t>实际的好处。</w:t>
      </w:r>
      <w:r>
        <w:rPr>
          <w:rFonts w:ascii="Times New Roman" w:hAnsi="Times New Roman" w:eastAsia="楷体" w:cs="Times New Roman"/>
        </w:rPr>
        <w:t>D项，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楷体" w:cs="Times New Roman"/>
        </w:rPr>
        <w:t>要有战略眼光，比如，努力在谈判中瓦解对方与他国结成的政治同盟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楷体" w:cs="Times New Roman"/>
        </w:rPr>
        <w:t>错误。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楷体" w:cs="Times New Roman"/>
        </w:rPr>
        <w:t>努力在谈判中瓦解对方与他国结成的政治同盟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楷体" w:cs="Times New Roman"/>
        </w:rPr>
        <w:t>是策略而非战略。</w:t>
      </w:r>
    </w:p>
    <w:p w14:paraId="0AF15D3D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3．结合材料内容，下列选项中最能支持材料一第一段刘勰观点的一项是(3分)(　　)</w:t>
      </w:r>
    </w:p>
    <w:p w14:paraId="6892AFC5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A．韩愈的《师说》阐述了人们</w:t>
      </w:r>
      <w:r>
        <w:rPr>
          <w:rFonts w:hint="eastAsia" w:ascii="Times New Roman" w:hAnsi="Times New Roman" w:eastAsia="宋体" w:cs="Times New Roman"/>
          <w:lang w:val="en-US" w:eastAsia="zh-CN"/>
        </w:rPr>
        <w:t>应</w:t>
      </w:r>
      <w:r>
        <w:rPr>
          <w:rFonts w:ascii="Times New Roman" w:hAnsi="Times New Roman" w:eastAsia="宋体" w:cs="Times New Roman"/>
        </w:rPr>
        <w:t>如何对待老师。</w:t>
      </w:r>
    </w:p>
    <w:p w14:paraId="5E6E04C3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B．孟子对齐宣王谈如何施行王道。</w:t>
      </w:r>
    </w:p>
    <w:p w14:paraId="3DB991C5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C．魏征向唐太宗进《谏太宗十思疏》以告诫君王。</w:t>
      </w:r>
    </w:p>
    <w:p w14:paraId="1319FFBF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D．庄子在《庖丁解牛》中强调依乎天理。</w:t>
      </w:r>
    </w:p>
    <w:p w14:paraId="6774F94F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　</w:t>
      </w: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楷体" w:cs="Times New Roman"/>
        </w:rPr>
        <w:t>：依据材料一第一段可知，刘勰认为说辞的关键，要</w:t>
      </w:r>
      <w:r>
        <w:rPr>
          <w:rFonts w:hint="eastAsia" w:ascii="宋体" w:hAnsi="宋体" w:eastAsia="宋体" w:cs="Times New Roman"/>
        </w:rPr>
        <w:t>“</w:t>
      </w:r>
      <w:r>
        <w:rPr>
          <w:rFonts w:hint="eastAsia" w:ascii="Times New Roman" w:hAnsi="Times New Roman" w:eastAsia="楷体" w:cs="Times New Roman"/>
        </w:rPr>
        <w:t>对当时有利，意义正确，忠于为君，敏于成事</w:t>
      </w:r>
      <w:r>
        <w:rPr>
          <w:rFonts w:hint="eastAsia" w:ascii="宋体" w:hAnsi="宋体" w:eastAsia="宋体" w:cs="Times New Roman"/>
        </w:rPr>
        <w:t>”</w:t>
      </w:r>
      <w:r>
        <w:rPr>
          <w:rFonts w:hint="eastAsia" w:ascii="Times New Roman" w:hAnsi="Times New Roman" w:eastAsia="楷体" w:cs="Times New Roman"/>
        </w:rPr>
        <w:t>。</w:t>
      </w:r>
      <w:r>
        <w:rPr>
          <w:rFonts w:ascii="Times New Roman" w:hAnsi="Times New Roman" w:eastAsia="楷体" w:cs="Times New Roman"/>
        </w:rPr>
        <w:t>A项，虽对当时有利，但不属于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楷体" w:cs="Times New Roman"/>
        </w:rPr>
        <w:t>说辞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楷体" w:cs="Times New Roman"/>
        </w:rPr>
        <w:t>，且不属于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楷体" w:cs="Times New Roman"/>
        </w:rPr>
        <w:t>忠于为君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楷体" w:cs="Times New Roman"/>
        </w:rPr>
        <w:t>，更没有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楷体" w:cs="Times New Roman"/>
        </w:rPr>
        <w:t>敏于成事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楷体" w:cs="Times New Roman"/>
        </w:rPr>
        <w:t>。B项，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楷体" w:cs="Times New Roman"/>
        </w:rPr>
        <w:t>孟子对齐宣王谈如何施行王道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楷体" w:cs="Times New Roman"/>
        </w:rPr>
        <w:t>只是谈论如何施行王道，不符合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楷体" w:cs="Times New Roman"/>
        </w:rPr>
        <w:t>敏于成事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楷体" w:cs="Times New Roman"/>
        </w:rPr>
        <w:t>的特点。C项，《谏太宗十思疏》是魏征写给唐太宗的奏章，意在劝谏太宗居安思危，戒奢以俭，积其德义。符合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楷体" w:cs="Times New Roman"/>
        </w:rPr>
        <w:t>对当时有利，意义正确，忠于为君，敏于成事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楷体" w:cs="Times New Roman"/>
        </w:rPr>
        <w:t>的特点。D项，《庖丁解牛》中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楷体" w:cs="Times New Roman"/>
        </w:rPr>
        <w:t>依乎天理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楷体" w:cs="Times New Roman"/>
        </w:rPr>
        <w:t>是强调顺应自然，物我合一，并非针对时弊的说辞，且不符合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楷体" w:cs="Times New Roman"/>
        </w:rPr>
        <w:t>忠于为君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楷体" w:cs="Times New Roman"/>
        </w:rPr>
        <w:t>的特点。</w:t>
      </w:r>
    </w:p>
    <w:p w14:paraId="0D8D2B03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4．请简要分析材料二的论证思路。(4分)</w:t>
      </w:r>
    </w:p>
    <w:p w14:paraId="7BB7C75C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黑体" w:cs="Times New Roman"/>
        </w:rPr>
        <w:t>答案：</w:t>
      </w:r>
      <w:r>
        <w:rPr>
          <w:rFonts w:ascii="宋体" w:hAnsi="宋体" w:eastAsia="楷体" w:cs="Times New Roman"/>
        </w:rPr>
        <w:t>①</w:t>
      </w:r>
      <w:r>
        <w:rPr>
          <w:rFonts w:ascii="Times New Roman" w:hAnsi="Times New Roman" w:eastAsia="楷体" w:cs="Times New Roman"/>
        </w:rPr>
        <w:t>首先开门见山提出中心论点：对于军事斗争来说，光是雄辩的口才并不够，主要还是凭实力。</w:t>
      </w:r>
      <w:r>
        <w:rPr>
          <w:rFonts w:ascii="宋体" w:hAnsi="宋体" w:eastAsia="楷体" w:cs="Times New Roman"/>
        </w:rPr>
        <w:t>②</w:t>
      </w:r>
      <w:r>
        <w:rPr>
          <w:rFonts w:ascii="Times New Roman" w:hAnsi="Times New Roman" w:eastAsia="楷体" w:cs="Times New Roman"/>
        </w:rPr>
        <w:t>接着阐释了烛之武的谈判技巧：策略上回避了眼前郑国和秦国利害关系相反的难点，以于对方有益为前提，以长远眼光彻底唤醒秦穆公，着眼于实力在战略上的利害转化。</w:t>
      </w:r>
      <w:r>
        <w:rPr>
          <w:rFonts w:ascii="宋体" w:hAnsi="宋体" w:eastAsia="楷体" w:cs="Times New Roman"/>
        </w:rPr>
        <w:t>③</w:t>
      </w:r>
      <w:r>
        <w:rPr>
          <w:rFonts w:ascii="Times New Roman" w:hAnsi="Times New Roman" w:eastAsia="楷体" w:cs="Times New Roman"/>
        </w:rPr>
        <w:t>最后再次总结：烛之武在策略和战略上有全面的考量。</w:t>
      </w:r>
    </w:p>
    <w:p w14:paraId="54681A3E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5．对刘勰的观点，材料一和材料二的认识有什么不同？这样的不同对你阅读经典作品有何启示？(6分)</w:t>
      </w:r>
    </w:p>
    <w:p w14:paraId="38C3A619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黑体" w:cs="Times New Roman"/>
        </w:rPr>
        <w:t>答案：</w:t>
      </w:r>
      <w:r>
        <w:rPr>
          <w:rFonts w:ascii="Times New Roman" w:hAnsi="Times New Roman" w:eastAsia="楷体" w:cs="Times New Roman"/>
        </w:rPr>
        <w:t>(1)不同：刘勰的观点，材料一认</w:t>
      </w:r>
      <w:r>
        <w:rPr>
          <w:rFonts w:hint="eastAsia" w:ascii="Times New Roman" w:hAnsi="Times New Roman" w:eastAsia="楷体" w:cs="Times New Roman"/>
        </w:rPr>
        <w:t>为是正确的，好的说辞要看情势的需要，要</w:t>
      </w:r>
      <w:r>
        <w:rPr>
          <w:rFonts w:hint="eastAsia" w:ascii="宋体" w:hAnsi="宋体" w:eastAsia="宋体" w:cs="Times New Roman"/>
        </w:rPr>
        <w:t>“</w:t>
      </w:r>
      <w:r>
        <w:rPr>
          <w:rFonts w:hint="eastAsia" w:ascii="Times New Roman" w:hAnsi="Times New Roman" w:eastAsia="楷体" w:cs="Times New Roman"/>
        </w:rPr>
        <w:t>对当时有利，意义正确，忠于为君，敏于成事</w:t>
      </w:r>
      <w:r>
        <w:rPr>
          <w:rFonts w:hint="eastAsia" w:ascii="宋体" w:hAnsi="宋体" w:eastAsia="宋体" w:cs="Times New Roman"/>
        </w:rPr>
        <w:t>”</w:t>
      </w:r>
      <w:r>
        <w:rPr>
          <w:rFonts w:hint="eastAsia" w:ascii="Times New Roman" w:hAnsi="Times New Roman" w:eastAsia="楷体" w:cs="Times New Roman"/>
        </w:rPr>
        <w:t>。材料二则认为，刘勰的观点只能暂时解决问题，真正好的说辞不但要扭转眼前的危局，而且要有长远考虑，着眼于实力在战略上的利害转化。</w:t>
      </w:r>
    </w:p>
    <w:p w14:paraId="44C7E44C">
      <w:pPr>
        <w:pStyle w:val="3"/>
        <w:tabs>
          <w:tab w:val="left" w:pos="4253"/>
        </w:tabs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楷体" w:cs="Times New Roman"/>
        </w:rPr>
        <w:t>(</w:t>
      </w:r>
      <w:r>
        <w:rPr>
          <w:rFonts w:ascii="Times New Roman" w:hAnsi="Times New Roman" w:eastAsia="楷体" w:cs="Times New Roman"/>
        </w:rPr>
        <w:t>2</w:t>
      </w:r>
      <w:r>
        <w:rPr>
          <w:rFonts w:hint="eastAsia" w:ascii="Times New Roman" w:hAnsi="Times New Roman" w:eastAsia="楷体" w:cs="Times New Roman"/>
        </w:rPr>
        <w:t>)</w:t>
      </w:r>
      <w:r>
        <w:rPr>
          <w:rFonts w:ascii="Times New Roman" w:hAnsi="Times New Roman" w:eastAsia="楷体" w:cs="Times New Roman"/>
        </w:rPr>
        <w:t>启示：我们在阅读经典作品时，对其中蕴藏的道理与智慧，应该学习和借鉴，但不能不加分析地将经典作品的所有内容奉为圭臬，而是要有自己的理解和思考。</w:t>
      </w:r>
    </w:p>
    <w:p w14:paraId="438E21EF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(二)阅读</w:t>
      </w:r>
      <w:r>
        <w:rPr>
          <w:rFonts w:ascii="宋体" w:hAnsi="宋体" w:eastAsia="宋体" w:cs="Times New Roman"/>
        </w:rPr>
        <w:t>Ⅱ</w:t>
      </w:r>
      <w:r>
        <w:rPr>
          <w:rFonts w:ascii="Times New Roman" w:hAnsi="Times New Roman" w:eastAsia="宋体" w:cs="Times New Roman"/>
        </w:rPr>
        <w:t>(本题共4小题，16分)</w:t>
      </w:r>
    </w:p>
    <w:p w14:paraId="3EB89DFF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阅读下面的文字，完成6～9题。</w:t>
      </w:r>
    </w:p>
    <w:p w14:paraId="4B92271D">
      <w:pPr>
        <w:pStyle w:val="3"/>
        <w:tabs>
          <w:tab w:val="left" w:pos="4253"/>
        </w:tabs>
        <w:snapToGrid w:val="0"/>
        <w:spacing w:line="360" w:lineRule="auto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黑体" w:cs="Times New Roman"/>
        </w:rPr>
        <w:t>廷见元帝</w:t>
      </w:r>
      <w:r>
        <w:rPr>
          <w:rFonts w:ascii="宋体" w:hAnsi="宋体" w:eastAsia="黑体" w:cs="Times New Roman"/>
          <w:vertAlign w:val="superscript"/>
        </w:rPr>
        <w:t>①</w:t>
      </w:r>
    </w:p>
    <w:p w14:paraId="40F35775">
      <w:pPr>
        <w:pStyle w:val="3"/>
        <w:tabs>
          <w:tab w:val="left" w:pos="4253"/>
        </w:tabs>
        <w:snapToGrid w:val="0"/>
        <w:spacing w:line="360" w:lineRule="auto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仿宋" w:cs="Times New Roman"/>
        </w:rPr>
        <w:t>曹　禺</w:t>
      </w:r>
    </w:p>
    <w:p w14:paraId="526EE7C3">
      <w:pPr>
        <w:pStyle w:val="3"/>
        <w:tabs>
          <w:tab w:val="left" w:pos="4253"/>
        </w:tabs>
        <w:snapToGrid w:val="0"/>
        <w:spacing w:line="360" w:lineRule="auto"/>
        <w:ind w:firstLine="420" w:firstLineChars="200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仿宋" w:cs="Times New Roman"/>
        </w:rPr>
        <w:t>[燕婉动听的官乐在大殿里飘荡。宫娥仪仗迤逦摆开。王昭君丰容靓饰，光彩照人，顾影徘徊，惊动左右。她走上来。]</w:t>
      </w:r>
    </w:p>
    <w:p w14:paraId="03BE0FE4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仿宋" w:cs="Times New Roman"/>
        </w:rPr>
        <w:t>萧　育　</w:t>
      </w:r>
      <w:r>
        <w:rPr>
          <w:rFonts w:ascii="Times New Roman" w:hAnsi="Times New Roman" w:eastAsia="楷体" w:cs="Times New Roman"/>
        </w:rPr>
        <w:t>贵人朝见大单于殿下。</w:t>
      </w:r>
    </w:p>
    <w:p w14:paraId="2D744E75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仿宋" w:cs="Times New Roman"/>
        </w:rPr>
        <w:t>王昭君　</w:t>
      </w:r>
      <w:r>
        <w:rPr>
          <w:rFonts w:ascii="Times New Roman" w:hAnsi="Times New Roman" w:eastAsia="楷体" w:cs="Times New Roman"/>
        </w:rPr>
        <w:t>后庭王昭君觐见大单于殿下，千岁！千千岁！</w:t>
      </w:r>
      <w:r>
        <w:rPr>
          <w:rFonts w:ascii="Times New Roman" w:hAnsi="Times New Roman" w:eastAsia="仿宋" w:cs="Times New Roman"/>
        </w:rPr>
        <w:t>(垂下眼)</w:t>
      </w:r>
    </w:p>
    <w:p w14:paraId="61F2B3EC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仿宋" w:cs="Times New Roman"/>
        </w:rPr>
        <w:t>元　帝　</w:t>
      </w:r>
      <w:r>
        <w:rPr>
          <w:rFonts w:ascii="Times New Roman" w:hAnsi="Times New Roman" w:eastAsia="楷体" w:cs="Times New Roman"/>
        </w:rPr>
        <w:t>平身。</w:t>
      </w:r>
    </w:p>
    <w:p w14:paraId="36ED4146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仿宋" w:cs="Times New Roman"/>
        </w:rPr>
        <w:t>王昭君　</w:t>
      </w:r>
      <w:r>
        <w:rPr>
          <w:rFonts w:ascii="Times New Roman" w:hAnsi="Times New Roman" w:eastAsia="楷体" w:cs="Times New Roman"/>
        </w:rPr>
        <w:t>谢天子。</w:t>
      </w:r>
    </w:p>
    <w:p w14:paraId="46EDDA6B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仿宋" w:cs="Times New Roman"/>
        </w:rPr>
        <w:t>萧　育　(望着元帝与呼韩邪)</w:t>
      </w:r>
      <w:r>
        <w:rPr>
          <w:rFonts w:ascii="Times New Roman" w:hAnsi="Times New Roman" w:eastAsia="楷体" w:cs="Times New Roman"/>
        </w:rPr>
        <w:t>下面还有备选的美女，还要看吗？陛下。</w:t>
      </w:r>
    </w:p>
    <w:p w14:paraId="2DE1195B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仿宋" w:cs="Times New Roman"/>
        </w:rPr>
        <w:t>元　帝　(望着王昭君)</w:t>
      </w:r>
      <w:r>
        <w:rPr>
          <w:rFonts w:ascii="Times New Roman" w:hAnsi="Times New Roman" w:eastAsia="楷体" w:cs="Times New Roman"/>
        </w:rPr>
        <w:t>不、不用了。</w:t>
      </w:r>
    </w:p>
    <w:p w14:paraId="2F9693C6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仿宋" w:cs="Times New Roman"/>
        </w:rPr>
        <w:t>萧　育　(对呼韩邪)</w:t>
      </w:r>
      <w:r>
        <w:rPr>
          <w:rFonts w:ascii="Times New Roman" w:hAnsi="Times New Roman" w:eastAsia="楷体" w:cs="Times New Roman"/>
        </w:rPr>
        <w:t>大单于呢？</w:t>
      </w:r>
    </w:p>
    <w:p w14:paraId="3EAFD2FE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仿宋" w:cs="Times New Roman"/>
        </w:rPr>
        <w:t>呼韩邪　(还在惊愕中)</w:t>
      </w:r>
      <w:r>
        <w:rPr>
          <w:rFonts w:ascii="Times New Roman" w:hAnsi="Times New Roman" w:eastAsia="楷体" w:cs="Times New Roman"/>
        </w:rPr>
        <w:t>不、不，就依天子陛下吧。</w:t>
      </w:r>
    </w:p>
    <w:p w14:paraId="7A3E3FB9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仿宋" w:cs="Times New Roman"/>
        </w:rPr>
        <w:t>元　帝　(赞美地)</w:t>
      </w:r>
      <w:r>
        <w:rPr>
          <w:rFonts w:ascii="Times New Roman" w:hAnsi="Times New Roman" w:eastAsia="楷体" w:cs="Times New Roman"/>
        </w:rPr>
        <w:t>汉宫中居然有这样一块未曾雕琢的美玉啊！</w:t>
      </w:r>
      <w:r>
        <w:rPr>
          <w:rFonts w:ascii="Times New Roman" w:hAnsi="Times New Roman" w:eastAsia="仿宋" w:cs="Times New Roman"/>
        </w:rPr>
        <w:t>(和蔼</w:t>
      </w:r>
      <w:r>
        <w:rPr>
          <w:rFonts w:hint="eastAsia" w:ascii="Times New Roman" w:hAnsi="Times New Roman" w:eastAsia="仿宋" w:cs="Times New Roman"/>
        </w:rPr>
        <w:t>地)</w:t>
      </w:r>
      <w:r>
        <w:rPr>
          <w:rFonts w:ascii="Times New Roman" w:hAnsi="Times New Roman" w:eastAsia="楷体" w:cs="Times New Roman"/>
        </w:rPr>
        <w:t>好，你为我们唱一段《鹿鸣》之曲，来欢祝单于吧。</w:t>
      </w:r>
    </w:p>
    <w:p w14:paraId="411F9A29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仿宋" w:cs="Times New Roman"/>
        </w:rPr>
        <w:t>王昭君　</w:t>
      </w:r>
      <w:r>
        <w:rPr>
          <w:rFonts w:ascii="Times New Roman" w:hAnsi="Times New Roman" w:eastAsia="楷体" w:cs="Times New Roman"/>
        </w:rPr>
        <w:t>后庭王昭君万死，昭君没有学过。</w:t>
      </w:r>
    </w:p>
    <w:p w14:paraId="7469FDC5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仿宋" w:cs="Times New Roman"/>
        </w:rPr>
        <w:t>元　帝　</w:t>
      </w:r>
      <w:r>
        <w:rPr>
          <w:rFonts w:ascii="Times New Roman" w:hAnsi="Times New Roman" w:eastAsia="楷体" w:cs="Times New Roman"/>
        </w:rPr>
        <w:t>哦？</w:t>
      </w:r>
    </w:p>
    <w:p w14:paraId="21395778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仿宋" w:cs="Times New Roman"/>
        </w:rPr>
        <w:t>王昭君　</w:t>
      </w:r>
      <w:r>
        <w:rPr>
          <w:rFonts w:ascii="Times New Roman" w:hAnsi="Times New Roman" w:eastAsia="楷体" w:cs="Times New Roman"/>
        </w:rPr>
        <w:t>臣昭君愿唱一支比《鹿鸣》还要尽意的歌子。</w:t>
      </w:r>
    </w:p>
    <w:p w14:paraId="2FDD5576">
      <w:pPr>
        <w:pStyle w:val="3"/>
        <w:tabs>
          <w:tab w:val="left" w:pos="4253"/>
        </w:tabs>
        <w:snapToGrid w:val="0"/>
        <w:spacing w:line="360" w:lineRule="auto"/>
        <w:ind w:firstLine="420" w:firstLineChars="200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仿宋" w:cs="Times New Roman"/>
        </w:rPr>
        <w:t>[举朝震惊。]</w:t>
      </w:r>
    </w:p>
    <w:p w14:paraId="5924528D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仿宋" w:cs="Times New Roman"/>
        </w:rPr>
        <w:t>元　帝　</w:t>
      </w:r>
      <w:r>
        <w:rPr>
          <w:rFonts w:ascii="Times New Roman" w:hAnsi="Times New Roman" w:eastAsia="楷体" w:cs="Times New Roman"/>
        </w:rPr>
        <w:t>什么？</w:t>
      </w:r>
    </w:p>
    <w:p w14:paraId="617FDE63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仿宋" w:cs="Times New Roman"/>
        </w:rPr>
        <w:t>王昭君　(从容地)</w:t>
      </w:r>
      <w:r>
        <w:rPr>
          <w:rFonts w:ascii="Times New Roman" w:hAnsi="Times New Roman" w:eastAsia="楷体" w:cs="Times New Roman"/>
        </w:rPr>
        <w:t>《长相知》。</w:t>
      </w:r>
    </w:p>
    <w:p w14:paraId="01835CC7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仿宋" w:cs="Times New Roman"/>
        </w:rPr>
        <w:t>王　</w:t>
      </w:r>
      <w:r>
        <w:rPr>
          <w:rFonts w:hint="eastAsia" w:ascii="Times New Roman" w:hAnsi="Times New Roman" w:eastAsia="仿宋" w:cs="Times New Roman"/>
        </w:rPr>
        <w:t>龙　</w:t>
      </w:r>
      <w:r>
        <w:rPr>
          <w:rFonts w:ascii="Times New Roman" w:hAnsi="Times New Roman" w:eastAsia="仿宋" w:cs="Times New Roman"/>
        </w:rPr>
        <w:t>(厉声地)</w:t>
      </w:r>
      <w:r>
        <w:rPr>
          <w:rFonts w:ascii="Times New Roman" w:hAnsi="Times New Roman" w:eastAsia="楷体" w:cs="Times New Roman"/>
        </w:rPr>
        <w:t>大胆！这是乡俚下民的情歌，怎么能在天子面前歌唱，侮慢圣听！</w:t>
      </w:r>
    </w:p>
    <w:p w14:paraId="278AE57B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仿宋" w:cs="Times New Roman"/>
        </w:rPr>
        <w:t>元　帝　(吃惊，却没有发脾气)</w:t>
      </w:r>
      <w:r>
        <w:rPr>
          <w:rFonts w:ascii="Times New Roman" w:hAnsi="Times New Roman" w:eastAsia="楷体" w:cs="Times New Roman"/>
        </w:rPr>
        <w:t>哦，《长相知》，这叫什么东西？</w:t>
      </w:r>
    </w:p>
    <w:p w14:paraId="16927974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仿宋" w:cs="Times New Roman"/>
        </w:rPr>
        <w:t>王昭君　(从容不迫)</w:t>
      </w:r>
      <w:r>
        <w:rPr>
          <w:rFonts w:ascii="Times New Roman" w:hAnsi="Times New Roman" w:eastAsia="楷体" w:cs="Times New Roman"/>
        </w:rPr>
        <w:t>陛下愿听吗？</w:t>
      </w:r>
    </w:p>
    <w:p w14:paraId="0C4A06FC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仿宋" w:cs="Times New Roman"/>
        </w:rPr>
        <w:t>萧　育　(也忍不住了)</w:t>
      </w:r>
      <w:r>
        <w:rPr>
          <w:rFonts w:ascii="Times New Roman" w:hAnsi="Times New Roman" w:eastAsia="楷体" w:cs="Times New Roman"/>
        </w:rPr>
        <w:t>这个姑娘简直是出人意料。</w:t>
      </w:r>
    </w:p>
    <w:p w14:paraId="0EFAB759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仿宋" w:cs="Times New Roman"/>
        </w:rPr>
        <w:t>元　帝　(被王昭君雍容自若的态度吸引，笑着)</w:t>
      </w:r>
      <w:r>
        <w:rPr>
          <w:rFonts w:ascii="Times New Roman" w:hAnsi="Times New Roman" w:eastAsia="楷体" w:cs="Times New Roman"/>
        </w:rPr>
        <w:t>好，你唱吧。下面有人伴奏吗？</w:t>
      </w:r>
    </w:p>
    <w:p w14:paraId="4358793B">
      <w:pPr>
        <w:pStyle w:val="3"/>
        <w:tabs>
          <w:tab w:val="left" w:pos="4253"/>
        </w:tabs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仿宋" w:cs="Times New Roman"/>
        </w:rPr>
        <w:t>[殿下无人回答。]</w:t>
      </w:r>
    </w:p>
    <w:p w14:paraId="342FAEDA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仿宋" w:cs="Times New Roman"/>
        </w:rPr>
        <w:t>苦伶仃　(走出跪下)</w:t>
      </w:r>
      <w:r>
        <w:rPr>
          <w:rFonts w:ascii="Times New Roman" w:hAnsi="Times New Roman" w:eastAsia="楷体" w:cs="Times New Roman"/>
        </w:rPr>
        <w:t>老奴苦伶仃愿试一试。</w:t>
      </w:r>
    </w:p>
    <w:p w14:paraId="2453BE55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仿宋" w:cs="Times New Roman"/>
        </w:rPr>
        <w:t>王　龙　(抗议地)</w:t>
      </w:r>
      <w:r>
        <w:rPr>
          <w:rFonts w:ascii="Times New Roman" w:hAnsi="Times New Roman" w:eastAsia="楷体" w:cs="Times New Roman"/>
        </w:rPr>
        <w:t>陛下！</w:t>
      </w:r>
    </w:p>
    <w:p w14:paraId="3BB99440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仿宋" w:cs="Times New Roman"/>
        </w:rPr>
        <w:t>元　帝　(温和地)</w:t>
      </w:r>
      <w:r>
        <w:rPr>
          <w:rFonts w:ascii="Times New Roman" w:hAnsi="Times New Roman" w:eastAsia="楷体" w:cs="Times New Roman"/>
        </w:rPr>
        <w:t>让她唱。</w:t>
      </w:r>
    </w:p>
    <w:p w14:paraId="59793F21">
      <w:pPr>
        <w:pStyle w:val="3"/>
        <w:tabs>
          <w:tab w:val="left" w:pos="4253"/>
        </w:tabs>
        <w:snapToGrid w:val="0"/>
        <w:spacing w:line="360" w:lineRule="auto"/>
        <w:ind w:firstLine="420" w:firstLineChars="200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仿宋" w:cs="Times New Roman"/>
        </w:rPr>
        <w:t>[苦伶仃从腰间拿出一支胡管，吹起来。]</w:t>
      </w:r>
    </w:p>
    <w:p w14:paraId="1B77B3B3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仿宋" w:cs="Times New Roman"/>
        </w:rPr>
        <w:t>王昭君　(唱)</w:t>
      </w:r>
      <w:r>
        <w:rPr>
          <w:rFonts w:ascii="Times New Roman" w:hAnsi="Times New Roman" w:eastAsia="楷体" w:cs="Times New Roman"/>
        </w:rPr>
        <w:t>上邪！/我欲与君长相知/长命毋绝衰/山无棱/江水为竭/冬雷震震/夏雨雪/天地合/乃敢与君绝/长相知啊/长相知。</w:t>
      </w:r>
    </w:p>
    <w:p w14:paraId="5A35A448">
      <w:pPr>
        <w:pStyle w:val="3"/>
        <w:tabs>
          <w:tab w:val="left" w:pos="4253"/>
        </w:tabs>
        <w:snapToGrid w:val="0"/>
        <w:spacing w:line="360" w:lineRule="auto"/>
        <w:ind w:firstLine="420" w:firstLineChars="200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仿宋" w:cs="Times New Roman"/>
        </w:rPr>
        <w:t>[王昭君唱得悠婉动人，声彻天外。元帝随着歌声，领会每一句诗，王昭君唱毕，跪拜。]</w:t>
      </w:r>
    </w:p>
    <w:p w14:paraId="56EC3838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仿宋" w:cs="Times New Roman"/>
        </w:rPr>
        <w:t>元　帝　</w:t>
      </w:r>
      <w:r>
        <w:rPr>
          <w:rFonts w:ascii="Times New Roman" w:hAnsi="Times New Roman" w:eastAsia="楷体" w:cs="Times New Roman"/>
        </w:rPr>
        <w:t>唱得好，真唱得好。是天上的音乐。平身。</w:t>
      </w:r>
    </w:p>
    <w:p w14:paraId="3F35A2EC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仿宋" w:cs="Times New Roman"/>
        </w:rPr>
      </w:pPr>
      <w:r>
        <w:rPr>
          <w:rFonts w:ascii="Times New Roman" w:hAnsi="Times New Roman" w:eastAsia="仿宋" w:cs="Times New Roman"/>
        </w:rPr>
        <w:t>王昭君　</w:t>
      </w:r>
      <w:r>
        <w:rPr>
          <w:rFonts w:ascii="Times New Roman" w:hAnsi="Times New Roman" w:eastAsia="楷体" w:cs="Times New Roman"/>
        </w:rPr>
        <w:t>谢陛下。</w:t>
      </w:r>
      <w:r>
        <w:rPr>
          <w:rFonts w:ascii="Times New Roman" w:hAnsi="Times New Roman" w:eastAsia="仿宋" w:cs="Times New Roman"/>
        </w:rPr>
        <w:t>(站起)</w:t>
      </w:r>
    </w:p>
    <w:p w14:paraId="07B804C4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仿宋" w:cs="Times New Roman"/>
        </w:rPr>
        <w:t>元　帝　(忽然)</w:t>
      </w:r>
      <w:r>
        <w:rPr>
          <w:rFonts w:ascii="Times New Roman" w:hAnsi="Times New Roman" w:eastAsia="楷体" w:cs="Times New Roman"/>
        </w:rPr>
        <w:t>但是你不觉得你有罪</w:t>
      </w:r>
      <w:r>
        <w:rPr>
          <w:rFonts w:hint="eastAsia" w:ascii="Times New Roman" w:hAnsi="Times New Roman" w:eastAsia="楷体" w:cs="Times New Roman"/>
        </w:rPr>
        <w:t>吗？</w:t>
      </w:r>
    </w:p>
    <w:p w14:paraId="399B7C31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仿宋" w:cs="Times New Roman"/>
        </w:rPr>
        <w:t>王昭君　(又跪下)</w:t>
      </w:r>
      <w:r>
        <w:rPr>
          <w:rFonts w:ascii="Times New Roman" w:hAnsi="Times New Roman" w:eastAsia="楷体" w:cs="Times New Roman"/>
        </w:rPr>
        <w:t>昭君死罪。昭君没有逢迎陛下圣意，歌唱陛下的御作，昭君死罪。</w:t>
      </w:r>
    </w:p>
    <w:p w14:paraId="1CF824FE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仿宋" w:cs="Times New Roman"/>
        </w:rPr>
        <w:t>元　帝　</w:t>
      </w:r>
      <w:r>
        <w:rPr>
          <w:rFonts w:ascii="Times New Roman" w:hAnsi="Times New Roman" w:eastAsia="楷体" w:cs="Times New Roman"/>
        </w:rPr>
        <w:t>不是。你在这样的嘉宾面前，唱起这样儿女的情歌，不是失了礼吗？</w:t>
      </w:r>
    </w:p>
    <w:p w14:paraId="76AFD8CC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仿宋" w:cs="Times New Roman"/>
        </w:rPr>
        <w:t>王　龙　</w:t>
      </w:r>
      <w:r>
        <w:rPr>
          <w:rFonts w:ascii="Times New Roman" w:hAnsi="Times New Roman" w:eastAsia="楷体" w:cs="Times New Roman"/>
        </w:rPr>
        <w:t>就是啊，陛下，这应该交掖庭治罪，该砍头的。</w:t>
      </w:r>
    </w:p>
    <w:p w14:paraId="531CF09C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仿宋" w:cs="Times New Roman"/>
        </w:rPr>
        <w:t>王昭君　</w:t>
      </w:r>
      <w:r>
        <w:rPr>
          <w:rFonts w:ascii="Times New Roman" w:hAnsi="Times New Roman" w:eastAsia="楷体" w:cs="Times New Roman"/>
        </w:rPr>
        <w:t>陛下能容臣昭君一言不？</w:t>
      </w:r>
    </w:p>
    <w:p w14:paraId="18477D19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仿宋" w:cs="Times New Roman"/>
        </w:rPr>
        <w:t>元　帝　</w:t>
      </w:r>
      <w:r>
        <w:rPr>
          <w:rFonts w:ascii="Times New Roman" w:hAnsi="Times New Roman" w:eastAsia="楷体" w:cs="Times New Roman"/>
        </w:rPr>
        <w:t>好，你</w:t>
      </w:r>
      <w:r>
        <w:rPr>
          <w:rFonts w:hint="eastAsia" w:ascii="Times New Roman" w:hAnsi="Times New Roman" w:eastAsia="楷体" w:cs="Times New Roman"/>
        </w:rPr>
        <w:t>说。</w:t>
      </w:r>
    </w:p>
    <w:p w14:paraId="0996D531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仿宋" w:cs="Times New Roman"/>
        </w:rPr>
        <w:t>王昭君　</w:t>
      </w:r>
      <w:r>
        <w:rPr>
          <w:rFonts w:ascii="Times New Roman" w:hAnsi="Times New Roman" w:eastAsia="楷体" w:cs="Times New Roman"/>
        </w:rPr>
        <w:t>陛下，如果能容昭君一言，这样的话是要站着说的。</w:t>
      </w:r>
    </w:p>
    <w:p w14:paraId="7A7D799C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仿宋" w:cs="Times New Roman"/>
        </w:rPr>
        <w:t>元　帝　</w:t>
      </w:r>
      <w:r>
        <w:rPr>
          <w:rFonts w:ascii="Times New Roman" w:hAnsi="Times New Roman" w:eastAsia="楷体" w:cs="Times New Roman"/>
        </w:rPr>
        <w:t>好，你就站着说。</w:t>
      </w:r>
    </w:p>
    <w:p w14:paraId="3AAF5A72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仿宋" w:cs="Times New Roman"/>
        </w:rPr>
        <w:t>王昭君　(立起来，意态自若，侃侃然)</w:t>
      </w:r>
      <w:r>
        <w:rPr>
          <w:rFonts w:ascii="Times New Roman" w:hAnsi="Times New Roman" w:eastAsia="楷体" w:cs="Times New Roman"/>
        </w:rPr>
        <w:t>陛下，礼发于诚，声发于心，行出于义。天生圣人都是本着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楷体" w:cs="Times New Roman"/>
        </w:rPr>
        <w:t>义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楷体" w:cs="Times New Roman"/>
        </w:rPr>
        <w:t>和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楷体" w:cs="Times New Roman"/>
        </w:rPr>
        <w:t>诚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楷体" w:cs="Times New Roman"/>
        </w:rPr>
        <w:t>的大道理治理天下的。于今，汉、匈一家，情同兄弟，弟兄之间，不都要长命相知，天地长久吗？长相知，才能不相疑；不相疑，才能长相知。长相知，长不断，难道陛下和单于</w:t>
      </w:r>
      <w:r>
        <w:rPr>
          <w:rFonts w:hint="eastAsia" w:ascii="Times New Roman" w:hAnsi="Times New Roman" w:eastAsia="楷体" w:cs="Times New Roman"/>
        </w:rPr>
        <w:t>不想</w:t>
      </w:r>
      <w:r>
        <w:rPr>
          <w:rFonts w:hint="eastAsia" w:ascii="宋体" w:hAnsi="宋体" w:eastAsia="宋体" w:cs="Times New Roman"/>
        </w:rPr>
        <w:t>“</w:t>
      </w:r>
      <w:r>
        <w:rPr>
          <w:rFonts w:hint="eastAsia" w:ascii="Times New Roman" w:hAnsi="Times New Roman" w:eastAsia="楷体" w:cs="Times New Roman"/>
        </w:rPr>
        <w:t>长相知</w:t>
      </w:r>
      <w:r>
        <w:rPr>
          <w:rFonts w:hint="eastAsia" w:ascii="宋体" w:hAnsi="宋体" w:eastAsia="宋体" w:cs="Times New Roman"/>
        </w:rPr>
        <w:t>”</w:t>
      </w:r>
      <w:r>
        <w:rPr>
          <w:rFonts w:hint="eastAsia" w:ascii="Times New Roman" w:hAnsi="Times New Roman" w:eastAsia="楷体" w:cs="Times New Roman"/>
        </w:rPr>
        <w:t>吗？难道单于和陛下不要</w:t>
      </w:r>
      <w:r>
        <w:rPr>
          <w:rFonts w:hint="eastAsia" w:ascii="宋体" w:hAnsi="宋体" w:eastAsia="宋体" w:cs="Times New Roman"/>
        </w:rPr>
        <w:t>“</w:t>
      </w:r>
      <w:r>
        <w:rPr>
          <w:rFonts w:hint="eastAsia" w:ascii="Times New Roman" w:hAnsi="Times New Roman" w:eastAsia="楷体" w:cs="Times New Roman"/>
        </w:rPr>
        <w:t>长不断</w:t>
      </w:r>
      <w:r>
        <w:rPr>
          <w:rFonts w:hint="eastAsia" w:ascii="宋体" w:hAnsi="宋体" w:eastAsia="宋体" w:cs="Times New Roman"/>
        </w:rPr>
        <w:t>”</w:t>
      </w:r>
      <w:r>
        <w:rPr>
          <w:rFonts w:hint="eastAsia" w:ascii="Times New Roman" w:hAnsi="Times New Roman" w:eastAsia="楷体" w:cs="Times New Roman"/>
        </w:rPr>
        <w:t>吗？长相知啊！长相知！这岂是区区的男女之情，碌碌的儿女之意哉！</w:t>
      </w:r>
    </w:p>
    <w:p w14:paraId="742D9C28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仿宋" w:cs="Times New Roman"/>
        </w:rPr>
        <w:t>元　帝　(忍不住连连点头)</w:t>
      </w:r>
      <w:r>
        <w:rPr>
          <w:rFonts w:ascii="Times New Roman" w:hAnsi="Times New Roman" w:eastAsia="楷体" w:cs="Times New Roman"/>
        </w:rPr>
        <w:t>好，好！</w:t>
      </w:r>
    </w:p>
    <w:p w14:paraId="14CC9515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仿宋" w:cs="Times New Roman"/>
        </w:rPr>
        <w:t>呼韩邪　(也忍不住)</w:t>
      </w:r>
      <w:r>
        <w:rPr>
          <w:rFonts w:ascii="Times New Roman" w:hAnsi="Times New Roman" w:eastAsia="楷体" w:cs="Times New Roman"/>
        </w:rPr>
        <w:t>啊，陛下，这真是说得好极了。</w:t>
      </w:r>
    </w:p>
    <w:p w14:paraId="07800559">
      <w:pPr>
        <w:pStyle w:val="3"/>
        <w:tabs>
          <w:tab w:val="left" w:pos="4253"/>
        </w:tabs>
        <w:snapToGrid w:val="0"/>
        <w:spacing w:line="360" w:lineRule="auto"/>
        <w:ind w:firstLine="420" w:firstLineChars="200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仿宋" w:cs="Times New Roman"/>
        </w:rPr>
        <w:t>[这时，全朝上下也忽然欢快起来。]</w:t>
      </w:r>
    </w:p>
    <w:p w14:paraId="5559DC15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仿宋" w:cs="Times New Roman"/>
        </w:rPr>
        <w:t>元　帝　(听了多遍，依然忘记)</w:t>
      </w:r>
      <w:r>
        <w:rPr>
          <w:rFonts w:ascii="Times New Roman" w:hAnsi="Times New Roman" w:eastAsia="楷体" w:cs="Times New Roman"/>
        </w:rPr>
        <w:t>你叫什么名字？</w:t>
      </w:r>
    </w:p>
    <w:p w14:paraId="735CE6AB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仿宋" w:cs="Times New Roman"/>
        </w:rPr>
        <w:t>王昭君　</w:t>
      </w:r>
      <w:r>
        <w:rPr>
          <w:rFonts w:ascii="Times New Roman" w:hAnsi="Times New Roman" w:eastAsia="楷体" w:cs="Times New Roman"/>
        </w:rPr>
        <w:t>臣早已禀奏，王昭君。</w:t>
      </w:r>
    </w:p>
    <w:p w14:paraId="4E0A348B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仿宋" w:cs="Times New Roman"/>
        </w:rPr>
        <w:t>元　帝　</w:t>
      </w:r>
      <w:r>
        <w:rPr>
          <w:rFonts w:ascii="Times New Roman" w:hAnsi="Times New Roman" w:eastAsia="楷体" w:cs="Times New Roman"/>
        </w:rPr>
        <w:t>哦，王昭君，王昭君。你恰恰说到我们的心上了。</w:t>
      </w:r>
    </w:p>
    <w:p w14:paraId="788E8D16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仿宋" w:cs="Times New Roman"/>
        </w:rPr>
        <w:t>元　帝　(对呼韩邪)</w:t>
      </w:r>
      <w:r>
        <w:rPr>
          <w:rFonts w:ascii="Times New Roman" w:hAnsi="Times New Roman" w:eastAsia="楷体" w:cs="Times New Roman"/>
        </w:rPr>
        <w:t>你看，这一点不就神奇吗？</w:t>
      </w:r>
      <w:r>
        <w:rPr>
          <w:rFonts w:ascii="Times New Roman" w:hAnsi="Times New Roman" w:eastAsia="仿宋" w:cs="Times New Roman"/>
        </w:rPr>
        <w:t>(对苦伶仃)</w:t>
      </w:r>
      <w:r>
        <w:rPr>
          <w:rFonts w:ascii="Times New Roman" w:hAnsi="Times New Roman" w:eastAsia="楷体" w:cs="Times New Roman"/>
        </w:rPr>
        <w:t>可你怎么也会吹这个调子呢？</w:t>
      </w:r>
    </w:p>
    <w:p w14:paraId="0FC787F8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仿宋" w:cs="Times New Roman"/>
        </w:rPr>
        <w:t>苦伶仃　</w:t>
      </w:r>
      <w:r>
        <w:rPr>
          <w:rFonts w:ascii="Times New Roman" w:hAnsi="Times New Roman" w:eastAsia="楷体" w:cs="Times New Roman"/>
        </w:rPr>
        <w:t>启奏天子，塞上胡、汉两家百姓都会唱这个歌子的。</w:t>
      </w:r>
    </w:p>
    <w:p w14:paraId="74B7FC0C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仿宋" w:cs="Times New Roman"/>
        </w:rPr>
        <w:t>元　帝　</w:t>
      </w:r>
      <w:r>
        <w:rPr>
          <w:rFonts w:ascii="Times New Roman" w:hAnsi="Times New Roman" w:eastAsia="楷体" w:cs="Times New Roman"/>
        </w:rPr>
        <w:t>哦，胡人、汉人都会唱的？</w:t>
      </w:r>
    </w:p>
    <w:p w14:paraId="514D5916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仿宋" w:cs="Times New Roman"/>
        </w:rPr>
        <w:t>苦伶仃　</w:t>
      </w:r>
      <w:r>
        <w:rPr>
          <w:rFonts w:ascii="Times New Roman" w:hAnsi="Times New Roman" w:eastAsia="楷体" w:cs="Times New Roman"/>
        </w:rPr>
        <w:t>是，陛下。</w:t>
      </w:r>
    </w:p>
    <w:p w14:paraId="1F5F7D15">
      <w:pPr>
        <w:pStyle w:val="3"/>
        <w:tabs>
          <w:tab w:val="left" w:pos="4253"/>
        </w:tabs>
        <w:snapToGrid w:val="0"/>
        <w:spacing w:line="360" w:lineRule="auto"/>
        <w:ind w:firstLine="420" w:firstLineChars="200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仿宋" w:cs="Times New Roman"/>
        </w:rPr>
        <w:t>[这时，一个年老的大黄门执羽檄上。]</w:t>
      </w:r>
    </w:p>
    <w:p w14:paraId="2D4E4B2C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仿宋" w:cs="Times New Roman"/>
        </w:rPr>
        <w:t>黄　门　</w:t>
      </w:r>
      <w:r>
        <w:rPr>
          <w:rFonts w:ascii="Times New Roman" w:hAnsi="Times New Roman" w:eastAsia="楷体" w:cs="Times New Roman"/>
        </w:rPr>
        <w:t>启奏陛下！鸡鹿寨十万火急，羽书传到长安，请圣裁。</w:t>
      </w:r>
    </w:p>
    <w:p w14:paraId="2FA6A7D5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仿宋" w:cs="Times New Roman"/>
        </w:rPr>
        <w:t>元　帝　</w:t>
      </w:r>
      <w:r>
        <w:rPr>
          <w:rFonts w:ascii="Times New Roman" w:hAnsi="Times New Roman" w:eastAsia="楷体" w:cs="Times New Roman"/>
        </w:rPr>
        <w:t>萧卿代读。</w:t>
      </w:r>
    </w:p>
    <w:p w14:paraId="27816FD8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仿宋" w:cs="Times New Roman"/>
        </w:rPr>
        <w:t>萧　育　(展开羽书)</w:t>
      </w:r>
      <w:r>
        <w:rPr>
          <w:rFonts w:ascii="Times New Roman" w:hAnsi="Times New Roman" w:eastAsia="楷体" w:cs="Times New Roman"/>
        </w:rPr>
        <w:t>鸡鹿寨都尉祁连将军、云中太守陈昌等急奏天子陛下：昨夜匈奴骑兵，突然袭击，放兵抢劫汉朝商队，将货物一扫而空，又乘风纵火，将关市烧毁。臣等急派兵马。胡骑遁去</w:t>
      </w:r>
      <w:r>
        <w:rPr>
          <w:rFonts w:hint="eastAsia" w:ascii="Times New Roman" w:hAnsi="Times New Roman" w:eastAsia="楷体" w:cs="Times New Roman"/>
        </w:rPr>
        <w:t>，不知下落</w:t>
      </w:r>
      <w:r>
        <w:rPr>
          <w:rFonts w:hint="eastAsia" w:ascii="宋体" w:hAnsi="宋体" w:eastAsia="宋体" w:cs="Times New Roman"/>
        </w:rPr>
        <w:t>……</w:t>
      </w:r>
    </w:p>
    <w:p w14:paraId="2BAC86AA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仿宋" w:cs="Times New Roman"/>
        </w:rPr>
        <w:t>元　帝　</w:t>
      </w:r>
      <w:r>
        <w:rPr>
          <w:rFonts w:ascii="Times New Roman" w:hAnsi="Times New Roman" w:eastAsia="楷体" w:cs="Times New Roman"/>
        </w:rPr>
        <w:t>不要念下去了。</w:t>
      </w:r>
    </w:p>
    <w:p w14:paraId="14B6EF64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仿宋" w:cs="Times New Roman"/>
        </w:rPr>
        <w:t>呼韩邪　(大惊失色)</w:t>
      </w:r>
      <w:r>
        <w:rPr>
          <w:rFonts w:ascii="Times New Roman" w:hAnsi="Times New Roman" w:eastAsia="楷体" w:cs="Times New Roman"/>
        </w:rPr>
        <w:t>温敦，这是怎么回事？</w:t>
      </w:r>
    </w:p>
    <w:p w14:paraId="490A9BAE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仿宋" w:cs="Times New Roman"/>
        </w:rPr>
        <w:t>温　敦　</w:t>
      </w:r>
      <w:r>
        <w:rPr>
          <w:rFonts w:ascii="Times New Roman" w:hAnsi="Times New Roman" w:eastAsia="楷体" w:cs="Times New Roman"/>
        </w:rPr>
        <w:t>消息突然，小臣毫不知晓。</w:t>
      </w:r>
    </w:p>
    <w:p w14:paraId="37033F93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仿宋" w:cs="Times New Roman"/>
        </w:rPr>
        <w:t>元　帝　(拿着羽书，笑着说)</w:t>
      </w:r>
      <w:r>
        <w:rPr>
          <w:rFonts w:ascii="Times New Roman" w:hAnsi="Times New Roman" w:eastAsia="楷体" w:cs="Times New Roman"/>
        </w:rPr>
        <w:t>你们说，这个紧急军报奇怪不奇怪？大单于——</w:t>
      </w:r>
    </w:p>
    <w:p w14:paraId="12AAAA52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仿宋" w:cs="Times New Roman"/>
        </w:rPr>
        <w:t>呼韩邪　(离座)</w:t>
      </w:r>
      <w:r>
        <w:rPr>
          <w:rFonts w:ascii="Times New Roman" w:hAnsi="Times New Roman" w:eastAsia="楷体" w:cs="Times New Roman"/>
        </w:rPr>
        <w:t>陛下！</w:t>
      </w:r>
    </w:p>
    <w:p w14:paraId="3854BCF1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楷体" w:cs="Times New Roman"/>
        </w:rPr>
      </w:pPr>
      <w:r>
        <w:rPr>
          <w:rFonts w:hint="eastAsia" w:ascii="Times New Roman" w:hAnsi="Times New Roman" w:eastAsia="仿宋" w:cs="Times New Roman"/>
        </w:rPr>
        <w:t>元　帝　</w:t>
      </w:r>
      <w:r>
        <w:rPr>
          <w:rFonts w:ascii="Times New Roman" w:hAnsi="Times New Roman" w:eastAsia="仿宋" w:cs="Times New Roman"/>
        </w:rPr>
        <w:t>(望着萧育)</w:t>
      </w:r>
      <w:r>
        <w:rPr>
          <w:rFonts w:ascii="Times New Roman" w:hAnsi="Times New Roman" w:eastAsia="楷体" w:cs="Times New Roman"/>
        </w:rPr>
        <w:t>这岂不是太荒唐了吗？</w:t>
      </w:r>
    </w:p>
    <w:p w14:paraId="25E14963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仿宋" w:cs="Times New Roman"/>
        </w:rPr>
        <w:t>呼韩邪　(猜不出元帝是什么心思，紧张地望着元帝)</w:t>
      </w:r>
      <w:r>
        <w:rPr>
          <w:rFonts w:ascii="Times New Roman" w:hAnsi="Times New Roman" w:eastAsia="楷体" w:cs="Times New Roman"/>
        </w:rPr>
        <w:t>陛下</w:t>
      </w:r>
      <w:r>
        <w:rPr>
          <w:rFonts w:ascii="宋体" w:hAnsi="宋体" w:eastAsia="宋体" w:cs="Times New Roman"/>
        </w:rPr>
        <w:t>……</w:t>
      </w:r>
    </w:p>
    <w:p w14:paraId="4EC91AA7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仿宋" w:cs="Times New Roman"/>
        </w:rPr>
        <w:t>元　帝　(忽然向王昭君，立起)</w:t>
      </w:r>
      <w:r>
        <w:rPr>
          <w:rFonts w:ascii="Times New Roman" w:hAnsi="Times New Roman" w:eastAsia="楷体" w:cs="Times New Roman"/>
        </w:rPr>
        <w:t>你刚才说什么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楷体" w:cs="Times New Roman"/>
        </w:rPr>
        <w:t>相疑相知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楷体" w:cs="Times New Roman"/>
        </w:rPr>
        <w:t>的话，是怎么讲的？</w:t>
      </w:r>
    </w:p>
    <w:p w14:paraId="141061A5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仿宋" w:cs="Times New Roman"/>
        </w:rPr>
        <w:t>王昭君　(清清楚楚地)</w:t>
      </w:r>
      <w:r>
        <w:rPr>
          <w:rFonts w:ascii="Times New Roman" w:hAnsi="Times New Roman" w:eastAsia="楷体" w:cs="Times New Roman"/>
        </w:rPr>
        <w:t>长相知，才能不相疑；不相疑，才能长相知。</w:t>
      </w:r>
    </w:p>
    <w:p w14:paraId="537EBCC6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仿宋" w:cs="Times New Roman"/>
        </w:rPr>
        <w:t>元　帝　(忽然，对呼韩邪闪出宽慰的笑容)</w:t>
      </w:r>
      <w:r>
        <w:rPr>
          <w:rFonts w:ascii="Times New Roman" w:hAnsi="Times New Roman" w:eastAsia="楷体" w:cs="Times New Roman"/>
        </w:rPr>
        <w:t>对啊！不相疑，才能长相知。弟兄朋友之间，不就是这样吗。</w:t>
      </w:r>
      <w:r>
        <w:rPr>
          <w:rFonts w:ascii="Times New Roman" w:hAnsi="Times New Roman" w:eastAsia="仿宋" w:cs="Times New Roman"/>
        </w:rPr>
        <w:t>(走到呼韩邪面前)</w:t>
      </w:r>
      <w:r>
        <w:rPr>
          <w:rFonts w:ascii="Times New Roman" w:hAnsi="Times New Roman" w:eastAsia="楷体" w:cs="Times New Roman"/>
        </w:rPr>
        <w:t>呼韩邪单于，边塞上的事情出人意料，总是不免的。但是对我们天长地久的昆弟、翁婿之欢，这不是一件很小的事情吗？放心吧。猜得出来，匈奴刚刚太平，有一些不臣之徒在找单于的麻烦，趁你在长安，要给你难堪。难道中原的人可以上这样的当吗？</w:t>
      </w:r>
    </w:p>
    <w:p w14:paraId="401CDCDC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仿宋" w:cs="Times New Roman"/>
        </w:rPr>
        <w:t>呼韩邪　</w:t>
      </w:r>
      <w:r>
        <w:rPr>
          <w:rFonts w:ascii="Times New Roman" w:hAnsi="Times New Roman" w:eastAsia="楷体" w:cs="Times New Roman"/>
        </w:rPr>
        <w:t>臣惶恐。今天，中原天子的深情，臣永远不能忘记</w:t>
      </w:r>
      <w:r>
        <w:rPr>
          <w:rFonts w:hint="eastAsia" w:ascii="Times New Roman" w:hAnsi="Times New Roman" w:eastAsia="楷体" w:cs="Times New Roman"/>
          <w:lang w:eastAsia="zh-CN"/>
        </w:rPr>
        <w:t>。</w:t>
      </w:r>
      <w:r>
        <w:rPr>
          <w:rFonts w:hint="eastAsia" w:ascii="Times New Roman" w:hAnsi="Times New Roman" w:eastAsia="楷体" w:cs="Times New Roman"/>
        </w:rPr>
        <w:t>臣定要彻查此事，禀报天子。</w:t>
      </w:r>
    </w:p>
    <w:p w14:paraId="2E51B119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仿宋" w:cs="Times New Roman"/>
        </w:rPr>
        <w:t>元　帝　(劝慰地)</w:t>
      </w:r>
      <w:r>
        <w:rPr>
          <w:rFonts w:ascii="Times New Roman" w:hAnsi="Times New Roman" w:eastAsia="楷体" w:cs="Times New Roman"/>
        </w:rPr>
        <w:t>不说这些了吧。我们亲家还谈我们的和亲大事吧。</w:t>
      </w:r>
      <w:r>
        <w:rPr>
          <w:rFonts w:ascii="Times New Roman" w:hAnsi="Times New Roman" w:eastAsia="仿宋" w:cs="Times New Roman"/>
        </w:rPr>
        <w:t>(对萧育，指王昭君)</w:t>
      </w:r>
      <w:r>
        <w:rPr>
          <w:rFonts w:ascii="Times New Roman" w:hAnsi="Times New Roman" w:eastAsia="楷体" w:cs="Times New Roman"/>
        </w:rPr>
        <w:t>这就是单于未来的阏氏吗？</w:t>
      </w:r>
    </w:p>
    <w:p w14:paraId="0F03E95F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仿宋" w:cs="Times New Roman"/>
        </w:rPr>
        <w:t>萧　育　(望着呼韩邪)</w:t>
      </w:r>
      <w:r>
        <w:rPr>
          <w:rFonts w:ascii="Times New Roman" w:hAnsi="Times New Roman" w:eastAsia="楷体" w:cs="Times New Roman"/>
        </w:rPr>
        <w:t>那就看大单于的心意了。</w:t>
      </w:r>
    </w:p>
    <w:p w14:paraId="241C9A76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仿宋" w:cs="Times New Roman"/>
        </w:rPr>
        <w:t>呼韩邪　(立刻走向元帝面前，作礼)</w:t>
      </w:r>
      <w:r>
        <w:rPr>
          <w:rFonts w:ascii="Times New Roman" w:hAnsi="Times New Roman" w:eastAsia="楷体" w:cs="Times New Roman"/>
        </w:rPr>
        <w:t>臣感谢天子。</w:t>
      </w:r>
    </w:p>
    <w:p w14:paraId="785E5623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仿宋" w:cs="Times New Roman"/>
        </w:rPr>
        <w:t>萧　育　</w:t>
      </w:r>
      <w:r>
        <w:rPr>
          <w:rFonts w:ascii="Times New Roman" w:hAnsi="Times New Roman" w:eastAsia="楷体" w:cs="Times New Roman"/>
        </w:rPr>
        <w:t>恭</w:t>
      </w:r>
      <w:r>
        <w:rPr>
          <w:rFonts w:hint="eastAsia" w:ascii="Times New Roman" w:hAnsi="Times New Roman" w:eastAsia="楷体" w:cs="Times New Roman"/>
        </w:rPr>
        <w:t>贺单于殿下选了阏氏。</w:t>
      </w:r>
    </w:p>
    <w:p w14:paraId="561B8289">
      <w:pPr>
        <w:pStyle w:val="3"/>
        <w:tabs>
          <w:tab w:val="left" w:pos="4253"/>
        </w:tabs>
        <w:snapToGrid w:val="0"/>
        <w:spacing w:line="360" w:lineRule="auto"/>
        <w:ind w:firstLine="420" w:firstLineChars="200"/>
        <w:textAlignment w:val="center"/>
        <w:rPr>
          <w:rFonts w:ascii="Times New Roman" w:hAnsi="Times New Roman" w:eastAsia="仿宋" w:cs="Times New Roman"/>
        </w:rPr>
      </w:pPr>
      <w:r>
        <w:rPr>
          <w:rFonts w:ascii="Times New Roman" w:hAnsi="Times New Roman" w:eastAsia="仿宋" w:cs="Times New Roman"/>
        </w:rPr>
        <w:t>[这时，全朝上下顿时欢呼起来。殿外喊着：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仿宋" w:cs="Times New Roman"/>
        </w:rPr>
        <w:t>单于和亲，千秋万岁！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仿宋" w:cs="Times New Roman"/>
        </w:rPr>
        <w:t>]</w:t>
      </w:r>
    </w:p>
    <w:p w14:paraId="1576F52D">
      <w:pPr>
        <w:pStyle w:val="3"/>
        <w:tabs>
          <w:tab w:val="left" w:pos="4253"/>
        </w:tabs>
        <w:snapToGrid w:val="0"/>
        <w:spacing w:line="360" w:lineRule="auto"/>
        <w:ind w:firstLine="420" w:firstLineChars="200"/>
        <w:jc w:val="right"/>
        <w:textAlignment w:val="center"/>
        <w:rPr>
          <w:rFonts w:hint="eastAsia" w:ascii="Times New Roman" w:hAnsi="Times New Roman" w:eastAsia="仿宋" w:cs="Times New Roman"/>
          <w:lang w:eastAsia="zh-CN"/>
        </w:rPr>
      </w:pPr>
      <w:r>
        <w:rPr>
          <w:rFonts w:hint="eastAsia" w:ascii="Times New Roman" w:hAnsi="Times New Roman" w:eastAsia="仿宋" w:cs="Times New Roman"/>
          <w:lang w:eastAsia="zh-CN"/>
        </w:rPr>
        <w:t>（</w:t>
      </w:r>
      <w:r>
        <w:rPr>
          <w:rFonts w:hint="eastAsia" w:ascii="Times New Roman" w:hAnsi="Times New Roman" w:eastAsia="仿宋" w:cs="Times New Roman"/>
          <w:lang w:val="en-US" w:eastAsia="zh-CN"/>
        </w:rPr>
        <w:t>有删改</w:t>
      </w:r>
      <w:r>
        <w:rPr>
          <w:rFonts w:hint="eastAsia" w:ascii="Times New Roman" w:hAnsi="Times New Roman" w:eastAsia="仿宋" w:cs="Times New Roman"/>
          <w:lang w:eastAsia="zh-CN"/>
        </w:rPr>
        <w:t>）</w:t>
      </w:r>
    </w:p>
    <w:p w14:paraId="786BAB57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黑体" w:cs="Times New Roman"/>
        </w:rPr>
        <w:t>【注】</w:t>
      </w:r>
      <w:r>
        <w:rPr>
          <w:rFonts w:ascii="宋体" w:hAnsi="宋体" w:eastAsia="仿宋" w:cs="Times New Roman"/>
        </w:rPr>
        <w:t>①</w:t>
      </w:r>
      <w:r>
        <w:rPr>
          <w:rFonts w:ascii="Times New Roman" w:hAnsi="Times New Roman" w:eastAsia="仿宋" w:cs="Times New Roman"/>
        </w:rPr>
        <w:t>节选自曹禺《王昭君》第二幕，题目为编者所加。</w:t>
      </w:r>
    </w:p>
    <w:p w14:paraId="5599262F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6．下列对</w:t>
      </w:r>
      <w:r>
        <w:rPr>
          <w:rFonts w:hint="eastAsia" w:ascii="Times New Roman" w:hAnsi="Times New Roman" w:eastAsia="宋体" w:cs="Times New Roman"/>
          <w:lang w:val="en-US" w:eastAsia="zh-CN"/>
        </w:rPr>
        <w:t>文本</w:t>
      </w:r>
      <w:r>
        <w:rPr>
          <w:rFonts w:ascii="Times New Roman" w:hAnsi="Times New Roman" w:eastAsia="宋体" w:cs="Times New Roman"/>
        </w:rPr>
        <w:t>内容的理解，不正确的一项是(3分)(　　)</w:t>
      </w:r>
    </w:p>
    <w:p w14:paraId="6F5AC365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A．面对王龙等朝中大臣的阻挠，王昭君毫不畏惧，从容自若，最终打动元帝，得以在朝堂上演唱《长相知》。</w:t>
      </w:r>
    </w:p>
    <w:p w14:paraId="0806F03B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B．《长相知》本来是</w:t>
      </w:r>
      <w:r>
        <w:rPr>
          <w:rFonts w:hint="eastAsia" w:ascii="Times New Roman" w:hAnsi="Times New Roman" w:eastAsia="宋体" w:cs="Times New Roman"/>
          <w:lang w:val="en-US" w:eastAsia="zh-CN"/>
        </w:rPr>
        <w:t>一</w:t>
      </w:r>
      <w:r>
        <w:rPr>
          <w:rFonts w:ascii="Times New Roman" w:hAnsi="Times New Roman" w:eastAsia="宋体" w:cs="Times New Roman"/>
        </w:rPr>
        <w:t>首表现生</w:t>
      </w:r>
      <w:r>
        <w:rPr>
          <w:rFonts w:hint="eastAsia" w:ascii="Times New Roman" w:hAnsi="Times New Roman" w:eastAsia="宋体" w:cs="Times New Roman"/>
        </w:rPr>
        <w:t>死不渝爱情的歌曲，而剧中却赋予其新的意义，象征汉、匈长久友好，世代相知。</w:t>
      </w:r>
    </w:p>
    <w:p w14:paraId="0D3AC88D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剧中的汉元帝在面对匈奴事件时，既保持了大汉的威严，又予以单于充分理解，是个明君形象。</w:t>
      </w:r>
    </w:p>
    <w:p w14:paraId="232C76C8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D．呼韩邪单于亲赴长安和亲，自己的部下却在边境骚扰，面对元帝的质问和谅解，单于表面平静，内心复杂。</w:t>
      </w:r>
    </w:p>
    <w:p w14:paraId="7BD59AEA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D　</w:t>
      </w: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楷体" w:cs="Times New Roman"/>
        </w:rPr>
        <w:t>：D项，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楷体" w:cs="Times New Roman"/>
        </w:rPr>
        <w:t>表面平静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楷体" w:cs="Times New Roman"/>
        </w:rPr>
        <w:t>错误。结合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楷体" w:cs="Times New Roman"/>
        </w:rPr>
        <w:t>(大惊失色)温敦，这是怎么回事</w:t>
      </w:r>
      <w:r>
        <w:rPr>
          <w:rFonts w:ascii="宋体" w:hAnsi="宋体" w:eastAsia="宋体" w:cs="Times New Roman"/>
        </w:rPr>
        <w:t>”“</w:t>
      </w:r>
      <w:r>
        <w:rPr>
          <w:rFonts w:ascii="Times New Roman" w:hAnsi="Times New Roman" w:eastAsia="楷体" w:cs="Times New Roman"/>
        </w:rPr>
        <w:t>(离座)陛下</w:t>
      </w:r>
      <w:r>
        <w:rPr>
          <w:rFonts w:ascii="宋体" w:hAnsi="宋体" w:eastAsia="宋体" w:cs="Times New Roman"/>
        </w:rPr>
        <w:t>”“</w:t>
      </w:r>
      <w:r>
        <w:rPr>
          <w:rFonts w:ascii="Times New Roman" w:hAnsi="Times New Roman" w:eastAsia="楷体" w:cs="Times New Roman"/>
        </w:rPr>
        <w:t>(猜不出元帝是什么心思，紧张地望着元帝)陛下</w:t>
      </w:r>
      <w:r>
        <w:rPr>
          <w:rFonts w:ascii="宋体" w:hAnsi="宋体" w:eastAsia="宋体" w:cs="Times New Roman"/>
        </w:rPr>
        <w:t>……”</w:t>
      </w:r>
      <w:r>
        <w:rPr>
          <w:rFonts w:ascii="Times New Roman" w:hAnsi="Times New Roman" w:eastAsia="楷体" w:cs="Times New Roman"/>
        </w:rPr>
        <w:t>可知，单于应是大惊失色。</w:t>
      </w:r>
    </w:p>
    <w:p w14:paraId="4CA4EF0E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7．下列对</w:t>
      </w:r>
      <w:r>
        <w:rPr>
          <w:rFonts w:hint="eastAsia" w:ascii="Times New Roman" w:hAnsi="Times New Roman" w:eastAsia="宋体" w:cs="Times New Roman"/>
          <w:lang w:val="en-US" w:eastAsia="zh-CN"/>
        </w:rPr>
        <w:t>文本</w:t>
      </w:r>
      <w:r>
        <w:rPr>
          <w:rFonts w:ascii="Times New Roman" w:hAnsi="Times New Roman" w:eastAsia="宋体" w:cs="Times New Roman"/>
        </w:rPr>
        <w:t>艺术特点的分析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eastAsia" w:ascii="Times New Roman" w:hAnsi="Times New Roman" w:eastAsia="宋体" w:cs="Times New Roman"/>
        </w:rPr>
        <w:t>不正确的一项是(</w:t>
      </w:r>
      <w:r>
        <w:rPr>
          <w:rFonts w:ascii="Times New Roman" w:hAnsi="Times New Roman" w:eastAsia="宋体" w:cs="Times New Roman"/>
        </w:rPr>
        <w:t>3分)(　　)</w:t>
      </w:r>
    </w:p>
    <w:p w14:paraId="6E73C313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A．开头舞台提示描写了王昭君华丽出场，暗示出人物在剧情发展中将有不俗表现。</w:t>
      </w:r>
    </w:p>
    <w:p w14:paraId="6A0FABAE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B．</w:t>
      </w:r>
      <w:r>
        <w:rPr>
          <w:rFonts w:hint="eastAsia" w:ascii="Times New Roman" w:hAnsi="Times New Roman" w:eastAsia="宋体" w:cs="Times New Roman"/>
          <w:lang w:val="en-US" w:eastAsia="zh-CN"/>
        </w:rPr>
        <w:t>文本</w:t>
      </w:r>
      <w:r>
        <w:rPr>
          <w:rFonts w:ascii="Times New Roman" w:hAnsi="Times New Roman" w:eastAsia="宋体" w:cs="Times New Roman"/>
        </w:rPr>
        <w:t>主要通过人物对白展开故事，众多人物的形象在言谈举止中跃然纸上。</w:t>
      </w:r>
    </w:p>
    <w:p w14:paraId="763A351C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C．作者对苦伶仃说出胡、汉百姓心声之事极尽渲染，表现</w:t>
      </w:r>
      <w:r>
        <w:rPr>
          <w:rFonts w:hint="eastAsia" w:ascii="Times New Roman" w:hAnsi="Times New Roman" w:eastAsia="宋体" w:cs="Times New Roman"/>
          <w:lang w:val="en-US" w:eastAsia="zh-CN"/>
        </w:rPr>
        <w:t>出</w:t>
      </w:r>
      <w:r>
        <w:rPr>
          <w:rFonts w:ascii="Times New Roman" w:hAnsi="Times New Roman" w:eastAsia="宋体" w:cs="Times New Roman"/>
        </w:rPr>
        <w:t>追求和平的主题。</w:t>
      </w:r>
    </w:p>
    <w:p w14:paraId="32145986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D．</w:t>
      </w:r>
      <w:r>
        <w:rPr>
          <w:rFonts w:hint="eastAsia" w:ascii="Times New Roman" w:hAnsi="Times New Roman" w:eastAsia="宋体" w:cs="Times New Roman"/>
          <w:lang w:val="en-US" w:eastAsia="zh-CN"/>
        </w:rPr>
        <w:t>文本</w:t>
      </w:r>
      <w:r>
        <w:rPr>
          <w:rFonts w:ascii="Times New Roman" w:hAnsi="Times New Roman" w:eastAsia="宋体" w:cs="Times New Roman"/>
        </w:rPr>
        <w:t>除正面描写外，还多运用侧面描写，如通过众人反应表现王昭君的美丽与不凡。</w:t>
      </w:r>
    </w:p>
    <w:p w14:paraId="51BB482A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　</w:t>
      </w: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楷体" w:cs="Times New Roman"/>
        </w:rPr>
        <w:t>：C项，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楷体" w:cs="Times New Roman"/>
        </w:rPr>
        <w:t>极尽渲染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楷体" w:cs="Times New Roman"/>
        </w:rPr>
        <w:t>错误。</w:t>
      </w:r>
      <w:r>
        <w:rPr>
          <w:rFonts w:hint="eastAsia" w:ascii="Times New Roman" w:hAnsi="Times New Roman" w:eastAsia="楷体" w:cs="Times New Roman"/>
          <w:lang w:val="en-US" w:eastAsia="zh-CN"/>
        </w:rPr>
        <w:t>文中借苦伶仃之口说胡、汉百姓心声的只有一句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楷体" w:cs="Times New Roman"/>
        </w:rPr>
        <w:t>启奏天子，塞上胡、汉两家百姓都会唱这个歌</w:t>
      </w:r>
      <w:r>
        <w:rPr>
          <w:rFonts w:hint="eastAsia" w:ascii="Times New Roman" w:hAnsi="Times New Roman" w:eastAsia="楷体" w:cs="Times New Roman"/>
        </w:rPr>
        <w:t>子的</w:t>
      </w:r>
      <w:r>
        <w:rPr>
          <w:rFonts w:hint="eastAsia" w:ascii="宋体" w:hAnsi="宋体" w:eastAsia="宋体" w:cs="Times New Roman"/>
        </w:rPr>
        <w:t>”</w:t>
      </w:r>
      <w:r>
        <w:rPr>
          <w:rFonts w:hint="eastAsia" w:ascii="Times New Roman" w:hAnsi="Times New Roman" w:eastAsia="楷体" w:cs="Times New Roman"/>
          <w:lang w:eastAsia="zh-CN"/>
        </w:rPr>
        <w:t>，</w:t>
      </w:r>
      <w:r>
        <w:rPr>
          <w:rFonts w:hint="eastAsia" w:ascii="Times New Roman" w:hAnsi="Times New Roman" w:eastAsia="楷体" w:cs="Times New Roman"/>
          <w:lang w:val="en-US" w:eastAsia="zh-CN"/>
        </w:rPr>
        <w:t>并</w:t>
      </w:r>
      <w:r>
        <w:rPr>
          <w:rFonts w:hint="eastAsia" w:ascii="Times New Roman" w:hAnsi="Times New Roman" w:eastAsia="楷体" w:cs="Times New Roman"/>
        </w:rPr>
        <w:t>没有极尽渲染。</w:t>
      </w:r>
    </w:p>
    <w:p w14:paraId="18CC4EF9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8．作者是如何设置戏剧冲突来推动情节发展的？(4分)</w:t>
      </w:r>
    </w:p>
    <w:p w14:paraId="70FE6685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黑体" w:cs="Times New Roman"/>
        </w:rPr>
        <w:t>答案：</w:t>
      </w:r>
      <w:r>
        <w:rPr>
          <w:rFonts w:ascii="宋体" w:hAnsi="宋体" w:eastAsia="楷体" w:cs="Times New Roman"/>
        </w:rPr>
        <w:t>①</w:t>
      </w:r>
      <w:r>
        <w:rPr>
          <w:rFonts w:ascii="Times New Roman" w:hAnsi="Times New Roman" w:eastAsia="楷体" w:cs="Times New Roman"/>
        </w:rPr>
        <w:t>利用不同人物的不同思想认识来设置矛盾</w:t>
      </w:r>
      <w:r>
        <w:rPr>
          <w:rFonts w:hint="eastAsia" w:ascii="Times New Roman" w:hAnsi="Times New Roman" w:eastAsia="楷体" w:cs="Times New Roman"/>
          <w:lang w:eastAsia="zh-CN"/>
        </w:rPr>
        <w:t>。</w:t>
      </w:r>
      <w:r>
        <w:rPr>
          <w:rFonts w:ascii="Times New Roman" w:hAnsi="Times New Roman" w:eastAsia="楷体" w:cs="Times New Roman"/>
        </w:rPr>
        <w:t>围绕唱《鹿鸣》还是《长相知》，以及对《长相知》的不同理解，在王昭君和元帝君臣之间展开矛盾冲突。</w:t>
      </w:r>
      <w:r>
        <w:rPr>
          <w:rFonts w:ascii="宋体" w:hAnsi="宋体" w:eastAsia="楷体" w:cs="Times New Roman"/>
        </w:rPr>
        <w:t>②</w:t>
      </w:r>
      <w:r>
        <w:rPr>
          <w:rFonts w:ascii="Times New Roman" w:hAnsi="Times New Roman" w:eastAsia="楷体" w:cs="Times New Roman"/>
        </w:rPr>
        <w:t>通过</w:t>
      </w:r>
      <w:r>
        <w:rPr>
          <w:rFonts w:hint="eastAsia" w:ascii="Times New Roman" w:hAnsi="Times New Roman" w:eastAsia="楷体" w:cs="Times New Roman"/>
          <w:lang w:val="en-US" w:eastAsia="zh-CN"/>
        </w:rPr>
        <w:t>以</w:t>
      </w:r>
      <w:r>
        <w:rPr>
          <w:rFonts w:ascii="Times New Roman" w:hAnsi="Times New Roman" w:eastAsia="楷体" w:cs="Times New Roman"/>
        </w:rPr>
        <w:t>外部矛盾推动内部矛盾来设置戏剧冲突</w:t>
      </w:r>
      <w:r>
        <w:rPr>
          <w:rFonts w:hint="eastAsia" w:ascii="Times New Roman" w:hAnsi="Times New Roman" w:eastAsia="楷体" w:cs="Times New Roman"/>
          <w:lang w:eastAsia="zh-CN"/>
        </w:rPr>
        <w:t>。</w:t>
      </w:r>
      <w:r>
        <w:rPr>
          <w:rFonts w:ascii="Times New Roman" w:hAnsi="Times New Roman" w:eastAsia="楷体" w:cs="Times New Roman"/>
        </w:rPr>
        <w:t>匈奴小股部队在边境上袭击汉地的行为，导致</w:t>
      </w:r>
      <w:r>
        <w:rPr>
          <w:rFonts w:hint="eastAsia" w:ascii="Times New Roman" w:hAnsi="Times New Roman" w:eastAsia="楷体" w:cs="Times New Roman"/>
          <w:lang w:eastAsia="zh-CN"/>
        </w:rPr>
        <w:t>了</w:t>
      </w:r>
      <w:r>
        <w:rPr>
          <w:rFonts w:ascii="Times New Roman" w:hAnsi="Times New Roman" w:eastAsia="楷体" w:cs="Times New Roman"/>
        </w:rPr>
        <w:t>朝堂上发生汉朝皇帝和匈奴单于之间的矛盾冲突。</w:t>
      </w:r>
    </w:p>
    <w:p w14:paraId="6AAFE1C4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9．</w:t>
      </w:r>
      <w:r>
        <w:rPr>
          <w:rFonts w:hint="eastAsia" w:ascii="Times New Roman" w:hAnsi="Times New Roman" w:eastAsia="宋体" w:cs="Times New Roman"/>
          <w:lang w:val="en-US" w:eastAsia="zh-CN"/>
        </w:rPr>
        <w:t>文中的</w:t>
      </w:r>
      <w:r>
        <w:rPr>
          <w:rFonts w:ascii="Times New Roman" w:hAnsi="Times New Roman" w:eastAsia="宋体" w:cs="Times New Roman"/>
        </w:rPr>
        <w:t>王昭君</w:t>
      </w:r>
      <w:r>
        <w:rPr>
          <w:rFonts w:hint="eastAsia" w:ascii="Times New Roman" w:hAnsi="Times New Roman" w:eastAsia="宋体" w:cs="Times New Roman"/>
          <w:lang w:eastAsia="zh-CN"/>
        </w:rPr>
        <w:t>在</w:t>
      </w:r>
      <w:r>
        <w:rPr>
          <w:rFonts w:ascii="Times New Roman" w:hAnsi="Times New Roman" w:eastAsia="宋体" w:cs="Times New Roman"/>
        </w:rPr>
        <w:t>形象上有哪些特点？请结合</w:t>
      </w:r>
      <w:r>
        <w:rPr>
          <w:rFonts w:hint="eastAsia" w:ascii="Times New Roman" w:hAnsi="Times New Roman" w:eastAsia="宋体" w:cs="Times New Roman"/>
          <w:lang w:val="en-US" w:eastAsia="zh-CN"/>
        </w:rPr>
        <w:t>文本</w:t>
      </w:r>
      <w:r>
        <w:rPr>
          <w:rFonts w:ascii="Times New Roman" w:hAnsi="Times New Roman" w:eastAsia="宋体" w:cs="Times New Roman"/>
        </w:rPr>
        <w:t>简要概括</w:t>
      </w:r>
      <w:r>
        <w:rPr>
          <w:rFonts w:hint="eastAsia" w:ascii="Times New Roman" w:hAnsi="Times New Roman" w:eastAsia="宋体" w:cs="Times New Roman"/>
        </w:rPr>
        <w:t>。(</w:t>
      </w:r>
      <w:r>
        <w:rPr>
          <w:rFonts w:ascii="Times New Roman" w:hAnsi="Times New Roman" w:eastAsia="宋体" w:cs="Times New Roman"/>
        </w:rPr>
        <w:t>6分)</w:t>
      </w:r>
    </w:p>
    <w:p w14:paraId="78751A28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黑体" w:cs="Times New Roman"/>
        </w:rPr>
        <w:t>答案：</w:t>
      </w:r>
      <w:r>
        <w:rPr>
          <w:rFonts w:ascii="宋体" w:hAnsi="宋体" w:eastAsia="楷体" w:cs="Times New Roman"/>
        </w:rPr>
        <w:t>①</w:t>
      </w:r>
      <w:r>
        <w:rPr>
          <w:rFonts w:ascii="Times New Roman" w:hAnsi="Times New Roman" w:eastAsia="楷体" w:cs="Times New Roman"/>
        </w:rPr>
        <w:t>丰容靓饰，相貌光彩照人</w:t>
      </w:r>
      <w:r>
        <w:rPr>
          <w:rFonts w:hint="eastAsia" w:ascii="Times New Roman" w:hAnsi="Times New Roman" w:eastAsia="楷体" w:cs="Times New Roman"/>
          <w:lang w:eastAsia="zh-CN"/>
        </w:rPr>
        <w:t>。</w:t>
      </w:r>
      <w:r>
        <w:rPr>
          <w:rFonts w:ascii="宋体" w:hAnsi="宋体" w:eastAsia="楷体" w:cs="Times New Roman"/>
        </w:rPr>
        <w:t>②</w:t>
      </w:r>
      <w:r>
        <w:rPr>
          <w:rFonts w:ascii="Times New Roman" w:hAnsi="Times New Roman" w:eastAsia="楷体" w:cs="Times New Roman"/>
        </w:rPr>
        <w:t>心怀大义，顾念汉、匈和平</w:t>
      </w:r>
      <w:r>
        <w:rPr>
          <w:rFonts w:hint="eastAsia" w:ascii="Times New Roman" w:hAnsi="Times New Roman" w:eastAsia="楷体" w:cs="Times New Roman"/>
          <w:lang w:eastAsia="zh-CN"/>
        </w:rPr>
        <w:t>。</w:t>
      </w:r>
      <w:r>
        <w:rPr>
          <w:rFonts w:ascii="宋体" w:hAnsi="宋体" w:eastAsia="楷体" w:cs="Times New Roman"/>
        </w:rPr>
        <w:t>③</w:t>
      </w:r>
      <w:r>
        <w:rPr>
          <w:rFonts w:ascii="Times New Roman" w:hAnsi="Times New Roman" w:eastAsia="楷体" w:cs="Times New Roman"/>
        </w:rPr>
        <w:t>见识高远，旧曲翻出新意</w:t>
      </w:r>
      <w:r>
        <w:rPr>
          <w:rFonts w:hint="eastAsia" w:ascii="Times New Roman" w:hAnsi="Times New Roman" w:eastAsia="楷体" w:cs="Times New Roman"/>
          <w:lang w:eastAsia="zh-CN"/>
        </w:rPr>
        <w:t>。</w:t>
      </w:r>
      <w:r>
        <w:rPr>
          <w:rFonts w:ascii="宋体" w:hAnsi="宋体" w:eastAsia="楷体" w:cs="Times New Roman"/>
        </w:rPr>
        <w:t>④</w:t>
      </w:r>
      <w:r>
        <w:rPr>
          <w:rFonts w:ascii="Times New Roman" w:hAnsi="Times New Roman" w:eastAsia="楷体" w:cs="Times New Roman"/>
        </w:rPr>
        <w:t>不卑不亢，态度从容不迫。</w:t>
      </w:r>
    </w:p>
    <w:p w14:paraId="2D1839D0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</w:t>
      </w:r>
      <w:r>
        <w:rPr>
          <w:rFonts w:hint="eastAsia" w:ascii="Times New Roman" w:hAnsi="Times New Roman" w:eastAsia="宋体" w:cs="Times New Roman"/>
          <w:lang w:val="en-US" w:eastAsia="zh-CN"/>
        </w:rPr>
        <w:t>三</w:t>
      </w:r>
      <w:r>
        <w:rPr>
          <w:rFonts w:ascii="Times New Roman" w:hAnsi="Times New Roman" w:eastAsia="宋体" w:cs="Times New Roman"/>
        </w:rPr>
        <w:t>)阅读</w:t>
      </w:r>
      <w:r>
        <w:rPr>
          <w:rFonts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Ⅲ</w:t>
      </w:r>
      <w:r>
        <w:rPr>
          <w:rFonts w:ascii="Times New Roman" w:hAnsi="Times New Roman" w:eastAsia="宋体" w:cs="Times New Roman"/>
        </w:rPr>
        <w:t>(本题共5小题，20分)</w:t>
      </w:r>
    </w:p>
    <w:p w14:paraId="156EA38D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阅读下面的文言文，完成10～14题。</w:t>
      </w:r>
    </w:p>
    <w:p w14:paraId="50851A89">
      <w:pPr>
        <w:pStyle w:val="3"/>
        <w:tabs>
          <w:tab w:val="left" w:pos="4253"/>
        </w:tabs>
        <w:snapToGrid w:val="0"/>
        <w:spacing w:line="360" w:lineRule="auto"/>
        <w:ind w:firstLine="420" w:firstLineChars="200"/>
        <w:textAlignment w:val="center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黑体" w:cs="Times New Roman"/>
        </w:rPr>
        <w:t>材料一：</w:t>
      </w:r>
    </w:p>
    <w:p w14:paraId="1D57CA18">
      <w:pPr>
        <w:pStyle w:val="3"/>
        <w:tabs>
          <w:tab w:val="left" w:pos="4253"/>
        </w:tabs>
        <w:snapToGrid w:val="0"/>
        <w:spacing w:line="360" w:lineRule="auto"/>
        <w:ind w:firstLine="420" w:firstLineChars="200"/>
        <w:textAlignment w:val="center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>樊哙者，沛人也。以屠狗为事。高祖为沛公，以哙为舍人。项羽在戏下，欲攻沛公。沛公从百余骑</w:t>
      </w:r>
      <w:r>
        <w:rPr>
          <w:rFonts w:ascii="Times New Roman" w:hAnsi="Times New Roman" w:eastAsia="楷体" w:cs="Times New Roman"/>
          <w:em w:val="dot"/>
        </w:rPr>
        <w:t>因</w:t>
      </w:r>
      <w:r>
        <w:rPr>
          <w:rFonts w:ascii="Times New Roman" w:hAnsi="Times New Roman" w:eastAsia="楷体" w:cs="Times New Roman"/>
        </w:rPr>
        <w:t>项伯面见项羽，谢无有闭关事。中酒，亚父谋欲杀沛公。樊哙在营</w:t>
      </w:r>
      <w:r>
        <w:rPr>
          <w:rFonts w:hint="eastAsia" w:ascii="Times New Roman" w:hAnsi="Times New Roman" w:eastAsia="楷体" w:cs="Times New Roman"/>
        </w:rPr>
        <w:t>外，闻事急，乃持铁盾入</w:t>
      </w:r>
      <w:r>
        <w:rPr>
          <w:rFonts w:hint="eastAsia" w:ascii="Times New Roman" w:hAnsi="Times New Roman" w:eastAsia="楷体" w:cs="Times New Roman"/>
          <w:lang w:val="en-US" w:eastAsia="zh-CN"/>
        </w:rPr>
        <w:t>到</w:t>
      </w:r>
      <w:r>
        <w:rPr>
          <w:rFonts w:hint="eastAsia" w:ascii="Times New Roman" w:hAnsi="Times New Roman" w:eastAsia="楷体" w:cs="Times New Roman"/>
        </w:rPr>
        <w:t>营。项羽曰：</w:t>
      </w:r>
      <w:r>
        <w:rPr>
          <w:rFonts w:hint="eastAsia" w:ascii="宋体" w:hAnsi="宋体" w:eastAsia="宋体" w:cs="Times New Roman"/>
        </w:rPr>
        <w:t>“</w:t>
      </w:r>
      <w:r>
        <w:rPr>
          <w:rFonts w:hint="eastAsia" w:ascii="Times New Roman" w:hAnsi="Times New Roman" w:eastAsia="楷体" w:cs="Times New Roman"/>
        </w:rPr>
        <w:t>壮士。</w:t>
      </w:r>
      <w:r>
        <w:rPr>
          <w:rFonts w:hint="eastAsia" w:ascii="宋体" w:hAnsi="宋体" w:eastAsia="宋体" w:cs="Times New Roman"/>
        </w:rPr>
        <w:t>”</w:t>
      </w:r>
      <w:r>
        <w:rPr>
          <w:rFonts w:hint="eastAsia" w:ascii="Times New Roman" w:hAnsi="Times New Roman" w:eastAsia="楷体" w:cs="Times New Roman"/>
        </w:rPr>
        <w:t>赐之卮酒彘肩。哙既饮酒，拔剑切肉食，尽之。项羽曰：</w:t>
      </w:r>
      <w:r>
        <w:rPr>
          <w:rFonts w:hint="eastAsia" w:ascii="宋体" w:hAnsi="宋体" w:eastAsia="宋体" w:cs="Times New Roman"/>
        </w:rPr>
        <w:t>“</w:t>
      </w:r>
      <w:r>
        <w:rPr>
          <w:rFonts w:hint="eastAsia" w:ascii="Times New Roman" w:hAnsi="Times New Roman" w:eastAsia="楷体" w:cs="Times New Roman"/>
        </w:rPr>
        <w:t>能复饮乎？</w:t>
      </w:r>
      <w:r>
        <w:rPr>
          <w:rFonts w:hint="eastAsia" w:ascii="宋体" w:hAnsi="宋体" w:eastAsia="宋体" w:cs="Times New Roman"/>
        </w:rPr>
        <w:t>”</w:t>
      </w:r>
      <w:r>
        <w:rPr>
          <w:rFonts w:hint="eastAsia" w:ascii="Times New Roman" w:hAnsi="Times New Roman" w:eastAsia="楷体" w:cs="Times New Roman"/>
        </w:rPr>
        <w:t>哙曰：</w:t>
      </w:r>
      <w:r>
        <w:rPr>
          <w:rFonts w:ascii="宋体" w:hAnsi="宋体" w:eastAsia="宋体" w:cs="Times New Roman"/>
          <w:u w:val="none"/>
        </w:rPr>
        <w:t>“</w:t>
      </w:r>
      <w:r>
        <w:rPr>
          <w:rFonts w:ascii="Times New Roman" w:hAnsi="Times New Roman" w:eastAsia="楷体" w:cs="Times New Roman"/>
          <w:u w:val="single"/>
        </w:rPr>
        <w:t>臣死且不辞，岂特卮酒乎！</w:t>
      </w:r>
      <w:r>
        <w:rPr>
          <w:rFonts w:ascii="Times New Roman" w:hAnsi="Times New Roman" w:eastAsia="楷体" w:cs="Times New Roman"/>
        </w:rPr>
        <w:t>且沛公先入定咸阳，暴师霸上，以待大王。大王今日至，听小人之言，与沛公有隙，臣恐天下解，心疑大王也。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楷体" w:cs="Times New Roman"/>
        </w:rPr>
        <w:t>项羽亦因遂已，无诛沛公之心矣。是日</w:t>
      </w:r>
      <w:r>
        <w:rPr>
          <w:rFonts w:ascii="Times New Roman" w:hAnsi="Times New Roman" w:eastAsia="楷体" w:cs="Times New Roman"/>
          <w:em w:val="dot"/>
        </w:rPr>
        <w:t>微</w:t>
      </w:r>
      <w:r>
        <w:rPr>
          <w:rFonts w:ascii="Times New Roman" w:hAnsi="Times New Roman" w:eastAsia="楷体" w:cs="Times New Roman"/>
        </w:rPr>
        <w:t>樊哙奔入营谯让项羽，沛公事几殆。</w:t>
      </w:r>
    </w:p>
    <w:p w14:paraId="4BF0C9C5">
      <w:pPr>
        <w:pStyle w:val="3"/>
        <w:tabs>
          <w:tab w:val="left" w:pos="4253"/>
        </w:tabs>
        <w:snapToGrid w:val="0"/>
        <w:spacing w:line="360" w:lineRule="auto"/>
        <w:jc w:val="righ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仿宋" w:cs="Times New Roman"/>
        </w:rPr>
        <w:t>(节选自《史记·樊郦滕灌列传》</w:t>
      </w:r>
      <w:r>
        <w:rPr>
          <w:rFonts w:hint="eastAsia" w:ascii="Times New Roman" w:hAnsi="Times New Roman" w:eastAsia="仿宋" w:cs="Times New Roman"/>
          <w:lang w:eastAsia="zh-CN"/>
        </w:rPr>
        <w:t>，</w:t>
      </w:r>
      <w:r>
        <w:rPr>
          <w:rFonts w:hint="eastAsia" w:ascii="Times New Roman" w:hAnsi="Times New Roman" w:eastAsia="仿宋" w:cs="Times New Roman"/>
          <w:lang w:val="en-US" w:eastAsia="zh-CN"/>
        </w:rPr>
        <w:t>有改动</w:t>
      </w:r>
      <w:r>
        <w:rPr>
          <w:rFonts w:ascii="Times New Roman" w:hAnsi="Times New Roman" w:eastAsia="仿宋" w:cs="Times New Roman"/>
        </w:rPr>
        <w:t>)</w:t>
      </w:r>
    </w:p>
    <w:p w14:paraId="6F79563E">
      <w:pPr>
        <w:pStyle w:val="3"/>
        <w:tabs>
          <w:tab w:val="left" w:pos="4253"/>
        </w:tabs>
        <w:snapToGrid w:val="0"/>
        <w:spacing w:line="360" w:lineRule="auto"/>
        <w:ind w:firstLine="420" w:firstLineChars="200"/>
        <w:textAlignment w:val="center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黑体" w:cs="Times New Roman"/>
        </w:rPr>
        <w:t>材料二：</w:t>
      </w:r>
    </w:p>
    <w:p w14:paraId="02E0FD46">
      <w:pPr>
        <w:pStyle w:val="3"/>
        <w:tabs>
          <w:tab w:val="left" w:pos="4253"/>
        </w:tabs>
        <w:snapToGrid w:val="0"/>
        <w:spacing w:line="360" w:lineRule="auto"/>
        <w:ind w:firstLine="420" w:firstLineChars="200"/>
        <w:textAlignment w:val="center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>项</w:t>
      </w:r>
      <w:r>
        <w:rPr>
          <w:rFonts w:hint="eastAsia" w:ascii="Times New Roman" w:hAnsi="Times New Roman" w:eastAsia="楷体" w:cs="Times New Roman"/>
          <w:lang w:val="en-US" w:eastAsia="zh-CN"/>
        </w:rPr>
        <w:t>籍既</w:t>
      </w:r>
      <w:r>
        <w:rPr>
          <w:rFonts w:ascii="Times New Roman" w:hAnsi="Times New Roman" w:eastAsia="楷体" w:cs="Times New Roman"/>
        </w:rPr>
        <w:t>死，汉王</w:t>
      </w:r>
      <w:r>
        <w:rPr>
          <w:rFonts w:hint="eastAsia" w:ascii="Times New Roman" w:hAnsi="Times New Roman" w:eastAsia="楷体" w:cs="Times New Roman"/>
          <w:lang w:val="en-US" w:eastAsia="zh-CN"/>
        </w:rPr>
        <w:t>为帝</w:t>
      </w:r>
      <w:r>
        <w:rPr>
          <w:rFonts w:ascii="Times New Roman" w:hAnsi="Times New Roman" w:eastAsia="楷体" w:cs="Times New Roman"/>
        </w:rPr>
        <w:t>，以哙坚守战有功，益食邑八百户。又</w:t>
      </w:r>
      <w:r>
        <w:rPr>
          <w:rFonts w:hint="eastAsia" w:ascii="Times New Roman" w:hAnsi="Times New Roman" w:eastAsia="楷体" w:cs="Times New Roman"/>
        </w:rPr>
        <w:t>从高</w:t>
      </w:r>
      <w:r>
        <w:rPr>
          <w:rFonts w:hint="eastAsia" w:ascii="Times New Roman" w:hAnsi="Times New Roman" w:eastAsia="楷体" w:cs="Times New Roman"/>
          <w:lang w:val="en-US" w:eastAsia="zh-CN"/>
        </w:rPr>
        <w:t>帝</w:t>
      </w:r>
      <w:r>
        <w:rPr>
          <w:rFonts w:hint="eastAsia" w:ascii="Times New Roman" w:hAnsi="Times New Roman" w:eastAsia="楷体" w:cs="Times New Roman"/>
        </w:rPr>
        <w:t>平燕王臧荼、楚王韩信。更赐爵列侯，与</w:t>
      </w:r>
      <w:r>
        <w:rPr>
          <w:rFonts w:hint="eastAsia" w:ascii="Times New Roman" w:hAnsi="Times New Roman" w:eastAsia="楷体" w:cs="Times New Roman"/>
          <w:lang w:val="en-US" w:eastAsia="zh-CN"/>
        </w:rPr>
        <w:t>诸侯</w:t>
      </w:r>
      <w:r>
        <w:rPr>
          <w:rFonts w:hint="eastAsia" w:ascii="Times New Roman" w:hAnsi="Times New Roman" w:eastAsia="楷体" w:cs="Times New Roman"/>
        </w:rPr>
        <w:t>剖符，世世勿绝，食舞阳，</w:t>
      </w:r>
      <w:r>
        <w:rPr>
          <w:rFonts w:hint="eastAsia" w:ascii="Times New Roman" w:hAnsi="Times New Roman" w:eastAsia="楷体" w:cs="Times New Roman"/>
          <w:lang w:val="en-US" w:eastAsia="zh-CN"/>
        </w:rPr>
        <w:t>号为舞阳侯……</w:t>
      </w:r>
      <w:r>
        <w:rPr>
          <w:rFonts w:hint="eastAsia" w:ascii="Times New Roman" w:hAnsi="Times New Roman" w:eastAsia="楷体" w:cs="Times New Roman"/>
        </w:rPr>
        <w:t>迁左丞相。哙以吕后女弟吕媭为妇，故其</w:t>
      </w:r>
      <w:r>
        <w:rPr>
          <w:rFonts w:ascii="Times New Roman" w:hAnsi="Times New Roman" w:eastAsia="楷体" w:cs="Times New Roman"/>
          <w:em w:val="dot"/>
        </w:rPr>
        <w:t>比</w:t>
      </w:r>
      <w:r>
        <w:rPr>
          <w:rFonts w:ascii="Times New Roman" w:hAnsi="Times New Roman" w:eastAsia="楷体" w:cs="Times New Roman"/>
        </w:rPr>
        <w:t>诸将最亲。先黥布反时，高帝尝病甚，恶见人，卧禁中，诏户者无</w:t>
      </w:r>
      <w:r>
        <w:rPr>
          <w:rFonts w:hint="eastAsia" w:ascii="Times New Roman" w:hAnsi="Times New Roman" w:eastAsia="楷体" w:cs="Times New Roman"/>
          <w:lang w:val="en-US" w:eastAsia="zh-CN"/>
        </w:rPr>
        <w:t>得入</w:t>
      </w:r>
      <w:r>
        <w:rPr>
          <w:rFonts w:ascii="Times New Roman" w:hAnsi="Times New Roman" w:eastAsia="楷体" w:cs="Times New Roman"/>
        </w:rPr>
        <w:t>群臣。</w:t>
      </w:r>
      <w:r>
        <w:rPr>
          <w:rFonts w:hint="eastAsia" w:ascii="Times New Roman" w:hAnsi="Times New Roman" w:eastAsia="楷体" w:cs="Times New Roman"/>
          <w:lang w:val="en-US" w:eastAsia="zh-CN"/>
        </w:rPr>
        <w:t>群臣</w:t>
      </w:r>
      <w:r>
        <w:rPr>
          <w:rFonts w:ascii="Times New Roman" w:hAnsi="Times New Roman" w:eastAsia="楷体" w:cs="Times New Roman"/>
        </w:rPr>
        <w:t>绛、灌等莫敢入。</w:t>
      </w:r>
      <w:r>
        <w:rPr>
          <w:rFonts w:ascii="Times New Roman" w:hAnsi="Times New Roman" w:eastAsia="楷体" w:cs="Times New Roman"/>
          <w:u w:val="wave"/>
        </w:rPr>
        <w:t>十余日哙乃排闼直入大臣随之上独枕一宦者卧。</w:t>
      </w:r>
      <w:r>
        <w:rPr>
          <w:rFonts w:ascii="Times New Roman" w:hAnsi="Times New Roman" w:eastAsia="楷体" w:cs="Times New Roman"/>
        </w:rPr>
        <w:t>哙等见上，流涕曰：</w:t>
      </w:r>
      <w:r>
        <w:rPr>
          <w:rFonts w:ascii="宋体" w:hAnsi="宋体" w:eastAsia="宋体" w:cs="Times New Roman"/>
          <w:u w:val="none"/>
        </w:rPr>
        <w:t>“</w:t>
      </w:r>
      <w:r>
        <w:rPr>
          <w:rFonts w:ascii="Times New Roman" w:hAnsi="Times New Roman" w:eastAsia="楷体" w:cs="Times New Roman"/>
          <w:u w:val="single"/>
        </w:rPr>
        <w:t>始陛下与臣等起丰沛，定天下，何其壮也！</w:t>
      </w:r>
      <w:r>
        <w:rPr>
          <w:rFonts w:ascii="Times New Roman" w:hAnsi="Times New Roman" w:eastAsia="楷体" w:cs="Times New Roman"/>
        </w:rPr>
        <w:t>今天下已定，又何惫也！且陛下病甚，大臣震恐，不见臣等计事，顾独与一宦者绝乎？且陛下独不见赵高之事乎？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楷体" w:cs="Times New Roman"/>
        </w:rPr>
        <w:t>高帝笑而起。其后卢绾反，高帝使哙以相国击燕。是时，高帝病甚</w:t>
      </w:r>
      <w:r>
        <w:rPr>
          <w:rFonts w:hint="eastAsia" w:ascii="Times New Roman" w:hAnsi="Times New Roman" w:eastAsia="楷体" w:cs="Times New Roman"/>
        </w:rPr>
        <w:t>，人有恶哙党于吕氏，即上一日宫车晏驾，</w:t>
      </w:r>
      <w:r>
        <w:rPr>
          <w:rFonts w:hint="eastAsia" w:ascii="Times New Roman" w:hAnsi="Times New Roman" w:eastAsia="楷体" w:cs="Times New Roman"/>
          <w:lang w:val="en-US" w:eastAsia="zh-CN"/>
        </w:rPr>
        <w:t>则</w:t>
      </w:r>
      <w:r>
        <w:rPr>
          <w:rFonts w:hint="eastAsia" w:ascii="Times New Roman" w:hAnsi="Times New Roman" w:eastAsia="楷体" w:cs="Times New Roman"/>
        </w:rPr>
        <w:t>哙欲以兵尽诛</w:t>
      </w:r>
      <w:r>
        <w:rPr>
          <w:rFonts w:hint="eastAsia" w:ascii="Times New Roman" w:hAnsi="Times New Roman" w:eastAsia="楷体" w:cs="Times New Roman"/>
          <w:lang w:val="en-US" w:eastAsia="zh-CN"/>
        </w:rPr>
        <w:t>灭</w:t>
      </w:r>
      <w:r>
        <w:rPr>
          <w:rFonts w:hint="eastAsia" w:ascii="Times New Roman" w:hAnsi="Times New Roman" w:eastAsia="楷体" w:cs="Times New Roman"/>
        </w:rPr>
        <w:t>戚氏、赵王如意之</w:t>
      </w:r>
      <w:r>
        <w:rPr>
          <w:rFonts w:ascii="Times New Roman" w:hAnsi="Times New Roman" w:eastAsia="楷体" w:cs="Times New Roman"/>
          <w:em w:val="dot"/>
        </w:rPr>
        <w:t>属</w:t>
      </w:r>
      <w:r>
        <w:rPr>
          <w:rFonts w:ascii="Times New Roman" w:hAnsi="Times New Roman" w:eastAsia="楷体" w:cs="Times New Roman"/>
        </w:rPr>
        <w:t>。高帝闻之大怒，乃使陈平载绛侯代将，</w:t>
      </w:r>
      <w:r>
        <w:rPr>
          <w:rFonts w:hint="eastAsia" w:ascii="Times New Roman" w:hAnsi="Times New Roman" w:eastAsia="楷体" w:cs="Times New Roman"/>
          <w:lang w:val="en-US" w:eastAsia="zh-CN"/>
        </w:rPr>
        <w:t>而</w:t>
      </w:r>
      <w:r>
        <w:rPr>
          <w:rFonts w:ascii="Times New Roman" w:hAnsi="Times New Roman" w:eastAsia="楷体" w:cs="Times New Roman"/>
        </w:rPr>
        <w:t>即军中斩哙。陈平畏吕后，执哙诣长安。至则高帝已崩，吕后释哙，得复爵邑。孝惠六年，</w:t>
      </w:r>
      <w:r>
        <w:rPr>
          <w:rFonts w:hint="eastAsia" w:ascii="Times New Roman" w:hAnsi="Times New Roman" w:eastAsia="楷体" w:cs="Times New Roman"/>
          <w:lang w:val="en-US" w:eastAsia="zh-CN"/>
        </w:rPr>
        <w:t>樊哙卒，谥为</w:t>
      </w:r>
      <w:r>
        <w:rPr>
          <w:rFonts w:ascii="Times New Roman" w:hAnsi="Times New Roman" w:eastAsia="楷体" w:cs="Times New Roman"/>
        </w:rPr>
        <w:t>武侯。</w:t>
      </w:r>
    </w:p>
    <w:p w14:paraId="0C611B2F">
      <w:pPr>
        <w:pStyle w:val="3"/>
        <w:tabs>
          <w:tab w:val="left" w:pos="4253"/>
        </w:tabs>
        <w:snapToGrid w:val="0"/>
        <w:spacing w:line="360" w:lineRule="auto"/>
        <w:jc w:val="righ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仿宋" w:cs="Times New Roman"/>
        </w:rPr>
        <w:t>(节选自《史记·樊郦滕灌列传》</w:t>
      </w:r>
      <w:r>
        <w:rPr>
          <w:rFonts w:hint="eastAsia" w:ascii="Times New Roman" w:hAnsi="Times New Roman" w:eastAsia="仿宋" w:cs="Times New Roman"/>
          <w:lang w:eastAsia="zh-CN"/>
        </w:rPr>
        <w:t>，</w:t>
      </w:r>
      <w:r>
        <w:rPr>
          <w:rFonts w:hint="eastAsia" w:ascii="Times New Roman" w:hAnsi="Times New Roman" w:eastAsia="仿宋" w:cs="Times New Roman"/>
          <w:lang w:val="en-US" w:eastAsia="zh-CN"/>
        </w:rPr>
        <w:t>有改动</w:t>
      </w:r>
      <w:r>
        <w:rPr>
          <w:rFonts w:ascii="Times New Roman" w:hAnsi="Times New Roman" w:eastAsia="仿宋" w:cs="Times New Roman"/>
        </w:rPr>
        <w:t>)</w:t>
      </w:r>
    </w:p>
    <w:p w14:paraId="045C88C3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10．</w:t>
      </w:r>
      <w:r>
        <w:rPr>
          <w:rFonts w:hint="eastAsia" w:ascii="Times New Roman" w:hAnsi="Times New Roman" w:eastAsia="宋体" w:cs="Times New Roman"/>
          <w:lang w:val="en-US" w:eastAsia="zh-CN"/>
        </w:rPr>
        <w:t>材料二中</w:t>
      </w:r>
      <w:r>
        <w:rPr>
          <w:rFonts w:ascii="Times New Roman" w:hAnsi="Times New Roman" w:eastAsia="宋体" w:cs="Times New Roman"/>
        </w:rPr>
        <w:t>画波浪线的部分有三处需要断句，请将相应位置的答案标号涂黑，每涂对一处给1分，涂黑超过三处不给分。(3分)</w:t>
      </w:r>
    </w:p>
    <w:p w14:paraId="6CF74B2A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十余日</w:t>
      </w:r>
      <m:oMath>
        <m:borderBox>
          <m:borderBoxPr>
            <m:ctrlPr>
              <w:rPr>
                <w:rFonts w:ascii="Cambria Math" w:hAnsi="Cambria Math" w:eastAsia="宋体" w:cs="Times New Roman"/>
              </w:rPr>
            </m:ctrlPr>
          </m:borderBoxPr>
          <m:e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A</m:t>
            </m:r>
            <m:ctrlPr>
              <w:rPr>
                <w:rFonts w:ascii="Cambria Math" w:hAnsi="Cambria Math" w:eastAsia="宋体" w:cs="Times New Roman"/>
              </w:rPr>
            </m:ctrlPr>
          </m:e>
        </m:borderBox>
      </m:oMath>
      <w:r>
        <w:rPr>
          <w:rFonts w:ascii="Times New Roman" w:hAnsi="Times New Roman" w:eastAsia="宋体" w:cs="Times New Roman"/>
        </w:rPr>
        <w:t>哙乃</w:t>
      </w:r>
      <m:oMath>
        <m:borderBox>
          <m:borderBoxPr>
            <m:ctrlPr>
              <w:rPr>
                <w:rFonts w:ascii="Cambria Math" w:hAnsi="Cambria Math" w:eastAsia="宋体" w:cs="Times New Roman"/>
              </w:rPr>
            </m:ctrlPr>
          </m:borderBoxPr>
          <m:e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B</m:t>
            </m:r>
            <m:ctrlPr>
              <w:rPr>
                <w:rFonts w:ascii="Cambria Math" w:hAnsi="Cambria Math" w:eastAsia="宋体" w:cs="Times New Roman"/>
              </w:rPr>
            </m:ctrlPr>
          </m:e>
        </m:borderBox>
      </m:oMath>
      <w:r>
        <w:rPr>
          <w:rFonts w:ascii="Times New Roman" w:hAnsi="Times New Roman" w:eastAsia="宋体" w:cs="Times New Roman"/>
        </w:rPr>
        <w:t>排闼</w:t>
      </w:r>
      <m:oMath>
        <m:borderBox>
          <m:borderBoxPr>
            <m:ctrlPr>
              <w:rPr>
                <w:rFonts w:ascii="Cambria Math" w:hAnsi="Cambria Math" w:eastAsia="宋体" w:cs="Times New Roman"/>
              </w:rPr>
            </m:ctrlPr>
          </m:borderBoxPr>
          <m:e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C</m:t>
            </m:r>
            <m:ctrlPr>
              <w:rPr>
                <w:rFonts w:ascii="Cambria Math" w:hAnsi="Cambria Math" w:eastAsia="宋体" w:cs="Times New Roman"/>
              </w:rPr>
            </m:ctrlPr>
          </m:e>
        </m:borderBox>
      </m:oMath>
      <w:r>
        <w:rPr>
          <w:rFonts w:ascii="Times New Roman" w:hAnsi="Times New Roman" w:eastAsia="宋体" w:cs="Times New Roman"/>
        </w:rPr>
        <w:t>直入</w:t>
      </w:r>
      <m:oMath>
        <m:borderBox>
          <m:borderBoxPr>
            <m:ctrlPr>
              <w:rPr>
                <w:rFonts w:ascii="Cambria Math" w:hAnsi="Cambria Math" w:eastAsia="宋体" w:cs="Times New Roman"/>
              </w:rPr>
            </m:ctrlPr>
          </m:borderBoxPr>
          <m:e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D</m:t>
            </m:r>
            <m:ctrlPr>
              <w:rPr>
                <w:rFonts w:ascii="Cambria Math" w:hAnsi="Cambria Math" w:eastAsia="宋体" w:cs="Times New Roman"/>
              </w:rPr>
            </m:ctrlPr>
          </m:e>
        </m:borderBox>
      </m:oMath>
      <w:r>
        <w:rPr>
          <w:rFonts w:ascii="Times New Roman" w:hAnsi="Times New Roman" w:eastAsia="宋体" w:cs="Times New Roman"/>
        </w:rPr>
        <w:t>大臣</w:t>
      </w:r>
      <m:oMath>
        <m:borderBox>
          <m:borderBoxPr>
            <m:ctrlPr>
              <w:rPr>
                <w:rFonts w:ascii="Cambria Math" w:hAnsi="Cambria Math" w:eastAsia="宋体" w:cs="Times New Roman"/>
              </w:rPr>
            </m:ctrlPr>
          </m:borderBoxPr>
          <m:e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E</m:t>
            </m:r>
            <m:ctrlPr>
              <w:rPr>
                <w:rFonts w:ascii="Cambria Math" w:hAnsi="Cambria Math" w:eastAsia="宋体" w:cs="Times New Roman"/>
              </w:rPr>
            </m:ctrlPr>
          </m:e>
        </m:borderBox>
      </m:oMath>
      <w:r>
        <w:rPr>
          <w:rFonts w:ascii="Times New Roman" w:hAnsi="Times New Roman" w:eastAsia="宋体" w:cs="Times New Roman"/>
        </w:rPr>
        <w:t>随之</w:t>
      </w:r>
      <m:oMath>
        <m:borderBox>
          <m:borderBoxPr>
            <m:ctrlPr>
              <w:rPr>
                <w:rFonts w:ascii="Cambria Math" w:hAnsi="Cambria Math" w:eastAsia="宋体" w:cs="Times New Roman"/>
              </w:rPr>
            </m:ctrlPr>
          </m:borderBoxPr>
          <m:e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F</m:t>
            </m:r>
            <m:ctrlPr>
              <w:rPr>
                <w:rFonts w:ascii="Cambria Math" w:hAnsi="Cambria Math" w:eastAsia="宋体" w:cs="Times New Roman"/>
              </w:rPr>
            </m:ctrlPr>
          </m:e>
        </m:borderBox>
      </m:oMath>
      <w:r>
        <w:rPr>
          <w:rFonts w:ascii="Times New Roman" w:hAnsi="Times New Roman" w:eastAsia="宋体" w:cs="Times New Roman"/>
        </w:rPr>
        <w:t>上独枕</w:t>
      </w:r>
      <m:oMath>
        <m:borderBox>
          <m:borderBoxPr>
            <m:ctrlPr>
              <w:rPr>
                <w:rFonts w:ascii="Cambria Math" w:hAnsi="Cambria Math" w:eastAsia="宋体" w:cs="Times New Roman"/>
              </w:rPr>
            </m:ctrlPr>
          </m:borderBoxPr>
          <m:e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G</m:t>
            </m:r>
            <m:ctrlPr>
              <w:rPr>
                <w:rFonts w:ascii="Cambria Math" w:hAnsi="Cambria Math" w:eastAsia="宋体" w:cs="Times New Roman"/>
              </w:rPr>
            </m:ctrlPr>
          </m:e>
        </m:borderBox>
      </m:oMath>
      <w:r>
        <w:rPr>
          <w:rFonts w:ascii="Times New Roman" w:hAnsi="Times New Roman" w:eastAsia="宋体" w:cs="Times New Roman"/>
        </w:rPr>
        <w:t>一宦者</w:t>
      </w:r>
      <m:oMath>
        <m:borderBox>
          <m:borderBoxPr>
            <m:ctrlPr>
              <w:rPr>
                <w:rFonts w:ascii="Cambria Math" w:hAnsi="Cambria Math" w:eastAsia="宋体" w:cs="Times New Roman"/>
              </w:rPr>
            </m:ctrlPr>
          </m:borderBoxPr>
          <m:e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H</m:t>
            </m:r>
            <m:ctrlPr>
              <w:rPr>
                <w:rFonts w:ascii="Cambria Math" w:hAnsi="Cambria Math" w:eastAsia="宋体" w:cs="Times New Roman"/>
              </w:rPr>
            </m:ctrlPr>
          </m:e>
        </m:borderBox>
      </m:oMath>
      <w:r>
        <w:rPr>
          <w:rFonts w:ascii="Times New Roman" w:hAnsi="Times New Roman" w:eastAsia="宋体" w:cs="Times New Roman"/>
        </w:rPr>
        <w:t>卧。</w:t>
      </w:r>
    </w:p>
    <w:p w14:paraId="660B6CE4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ADF　</w:t>
      </w: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楷体" w:cs="Times New Roman"/>
        </w:rPr>
        <w:t>：句意：过了十几天，樊哙竟然推开宫门径直闯进去，大臣们跟随着他。皇上独自枕着一个宦官躺着。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楷体" w:cs="Times New Roman"/>
        </w:rPr>
        <w:t>十余日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楷体" w:cs="Times New Roman"/>
        </w:rPr>
        <w:t>为时间状语，单独成句，故在A处断开；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楷体" w:cs="Times New Roman"/>
        </w:rPr>
        <w:t>大臣随之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楷体" w:cs="Times New Roman"/>
        </w:rPr>
        <w:t>中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楷体" w:cs="Times New Roman"/>
        </w:rPr>
        <w:t>大臣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楷体" w:cs="Times New Roman"/>
        </w:rPr>
        <w:t>为主语，故在D处断开；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楷体" w:cs="Times New Roman"/>
        </w:rPr>
        <w:t>之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楷体" w:cs="Times New Roman"/>
        </w:rPr>
        <w:t>为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楷体" w:cs="Times New Roman"/>
        </w:rPr>
        <w:t>随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楷体" w:cs="Times New Roman"/>
        </w:rPr>
        <w:t>的宾语，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楷体" w:cs="Times New Roman"/>
        </w:rPr>
        <w:t>上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楷体" w:cs="Times New Roman"/>
        </w:rPr>
        <w:t>为下句的主语，故在F处断开。</w:t>
      </w:r>
    </w:p>
    <w:p w14:paraId="5F5D4982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11．下列对</w:t>
      </w:r>
      <w:r>
        <w:rPr>
          <w:rFonts w:hint="eastAsia" w:ascii="Times New Roman" w:hAnsi="Times New Roman" w:eastAsia="宋体" w:cs="Times New Roman"/>
          <w:lang w:val="en-US" w:eastAsia="zh-CN"/>
        </w:rPr>
        <w:t>材料</w:t>
      </w:r>
      <w:r>
        <w:rPr>
          <w:rFonts w:ascii="Times New Roman" w:hAnsi="Times New Roman" w:eastAsia="宋体" w:cs="Times New Roman"/>
        </w:rPr>
        <w:t>中加点的词语及相关内容的解说，不正确的一项是</w:t>
      </w:r>
      <w:r>
        <w:rPr>
          <w:rFonts w:hint="eastAsia" w:ascii="Times New Roman" w:hAnsi="Times New Roman" w:eastAsia="宋体" w:cs="Times New Roman"/>
        </w:rPr>
        <w:t>(</w:t>
      </w:r>
      <w:r>
        <w:rPr>
          <w:rFonts w:ascii="Times New Roman" w:hAnsi="Times New Roman" w:eastAsia="宋体" w:cs="Times New Roman"/>
        </w:rPr>
        <w:t>3分)(　　)</w:t>
      </w:r>
    </w:p>
    <w:p w14:paraId="18D9E289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A．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宋体" w:cs="Times New Roman"/>
        </w:rPr>
        <w:t>沛公从百余骑因项伯面见项羽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宋体" w:cs="Times New Roman"/>
        </w:rPr>
        <w:t>与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宋体" w:cs="Times New Roman"/>
        </w:rPr>
        <w:t>则无恒产，因无恒心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宋体" w:cs="Times New Roman"/>
        </w:rPr>
        <w:t>(《齐桓晋文之事》)中的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宋体" w:cs="Times New Roman"/>
        </w:rPr>
        <w:t>因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宋体" w:cs="Times New Roman"/>
        </w:rPr>
        <w:t>字含义不同。</w:t>
      </w:r>
    </w:p>
    <w:p w14:paraId="79D4613B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B．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宋体" w:cs="Times New Roman"/>
        </w:rPr>
        <w:t>是日微樊哙奔入营谯让项羽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宋体" w:cs="Times New Roman"/>
        </w:rPr>
        <w:t>与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宋体" w:cs="Times New Roman"/>
        </w:rPr>
        <w:t>微夫人之力不及此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宋体" w:cs="Times New Roman"/>
        </w:rPr>
        <w:t>(《烛之武退秦师》)中的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宋体" w:cs="Times New Roman"/>
        </w:rPr>
        <w:t>微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宋体" w:cs="Times New Roman"/>
        </w:rPr>
        <w:t>字含义不同。</w:t>
      </w:r>
    </w:p>
    <w:p w14:paraId="63A30EDD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C．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宋体" w:cs="Times New Roman"/>
        </w:rPr>
        <w:t>故其比诸将最亲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宋体" w:cs="Times New Roman"/>
        </w:rPr>
        <w:t>与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宋体" w:cs="Times New Roman"/>
        </w:rPr>
        <w:t>比及三年，可使有勇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宋体" w:cs="Times New Roman"/>
        </w:rPr>
        <w:t>(《子路、曾皙、冉有、公西华侍坐》)中的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宋体" w:cs="Times New Roman"/>
        </w:rPr>
        <w:t>比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宋体" w:cs="Times New Roman"/>
        </w:rPr>
        <w:t>字含义不同。</w:t>
      </w:r>
    </w:p>
    <w:p w14:paraId="017E2CD9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D．</w:t>
      </w:r>
      <w:r>
        <w:rPr>
          <w:rFonts w:ascii="宋体" w:hAnsi="宋体" w:eastAsia="宋体" w:cs="Times New Roman"/>
        </w:rPr>
        <w:t>“</w:t>
      </w:r>
      <w:r>
        <w:rPr>
          <w:rFonts w:hint="eastAsia" w:ascii="宋体" w:hAnsi="宋体" w:eastAsia="宋体" w:cs="Times New Roman"/>
          <w:lang w:val="en-US" w:eastAsia="zh-CN"/>
        </w:rPr>
        <w:t>则</w:t>
      </w:r>
      <w:r>
        <w:rPr>
          <w:rFonts w:ascii="Times New Roman" w:hAnsi="Times New Roman" w:eastAsia="宋体" w:cs="Times New Roman"/>
        </w:rPr>
        <w:t>哙欲以兵尽诛</w:t>
      </w:r>
      <w:r>
        <w:rPr>
          <w:rFonts w:hint="eastAsia" w:ascii="Times New Roman" w:hAnsi="Times New Roman" w:eastAsia="宋体" w:cs="Times New Roman"/>
          <w:lang w:val="en-US" w:eastAsia="zh-CN"/>
        </w:rPr>
        <w:t>灭</w:t>
      </w:r>
      <w:r>
        <w:rPr>
          <w:rFonts w:ascii="Times New Roman" w:hAnsi="Times New Roman" w:eastAsia="宋体" w:cs="Times New Roman"/>
        </w:rPr>
        <w:t>戚氏、赵王如意之属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宋体" w:cs="Times New Roman"/>
        </w:rPr>
        <w:t>与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宋体" w:cs="Times New Roman"/>
        </w:rPr>
        <w:t>若属皆且为所虏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宋体" w:cs="Times New Roman"/>
        </w:rPr>
        <w:t>(《鸿门宴》)中的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宋体" w:cs="Times New Roman"/>
        </w:rPr>
        <w:t>属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宋体" w:cs="Times New Roman"/>
        </w:rPr>
        <w:t>字含义相同。</w:t>
      </w:r>
    </w:p>
    <w:p w14:paraId="608B3E46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B　</w:t>
      </w: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楷体" w:cs="Times New Roman"/>
        </w:rPr>
        <w:t>：A项，通过、经由/于是、就。 B项，两个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楷体" w:cs="Times New Roman"/>
        </w:rPr>
        <w:t>微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楷体" w:cs="Times New Roman"/>
        </w:rPr>
        <w:t>都是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楷体" w:cs="Times New Roman"/>
        </w:rPr>
        <w:t>如果没有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楷体" w:cs="Times New Roman"/>
        </w:rPr>
        <w:t>的意思。C项，较、相比/等到。D项，两个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楷体" w:cs="Times New Roman"/>
        </w:rPr>
        <w:t>属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楷体" w:cs="Times New Roman"/>
        </w:rPr>
        <w:t>都是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楷体" w:cs="Times New Roman"/>
        </w:rPr>
        <w:t>这类人、这些人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楷体" w:cs="Times New Roman"/>
        </w:rPr>
        <w:t>的意思。</w:t>
      </w:r>
    </w:p>
    <w:p w14:paraId="58E0DB2C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12．下列对材料有关内容的概述，不正确的一项是(3分)(　　)</w:t>
      </w:r>
    </w:p>
    <w:p w14:paraId="454500D3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A．樊哙出身低微，很早就追随沛公；他随同沛公面见项羽，怒斥项羽并打消其诛杀沛公的想法，帮助沛公成功脱险。</w:t>
      </w:r>
    </w:p>
    <w:p w14:paraId="033D7054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B．樊哙因立战功被加封食邑、赐侯封爵、剖符定封、升迁为左丞相；又因妻子吕媭是吕后的妹妹，所以他与高祖的关系非常亲密。</w:t>
      </w:r>
    </w:p>
    <w:p w14:paraId="670AF98A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C．高祖曾经病重，不愿见人，大臣们都不敢进宫，只有樊哙领头径直闯进去，对高祖晓之以理、动之以情</w:t>
      </w:r>
      <w:r>
        <w:rPr>
          <w:rFonts w:hint="eastAsia" w:ascii="Times New Roman" w:hAnsi="Times New Roman" w:eastAsia="宋体" w:cs="Times New Roman"/>
        </w:rPr>
        <w:t>，使高祖改变态度。</w:t>
      </w:r>
    </w:p>
    <w:p w14:paraId="2B1417BA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D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樊哙奉命攻打叛军时，病情危重的高祖听信别人的挑拨，对樊哙起了杀心；后樊哙得到陈平好心相救，被吕后释放，得以善终。</w:t>
      </w:r>
    </w:p>
    <w:p w14:paraId="3CDEF6F7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D　</w:t>
      </w: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楷体" w:cs="Times New Roman"/>
        </w:rPr>
        <w:t>：D项，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楷体" w:cs="Times New Roman"/>
        </w:rPr>
        <w:t>樊哙得到陈平好心相救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楷体" w:cs="Times New Roman"/>
        </w:rPr>
        <w:t>理解错误。材料二原文为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楷体" w:cs="Times New Roman"/>
        </w:rPr>
        <w:t>陈平畏吕后，执哙诣长安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楷体" w:cs="Times New Roman"/>
        </w:rPr>
        <w:t>，陈平</w:t>
      </w:r>
      <w:r>
        <w:rPr>
          <w:rFonts w:hint="eastAsia" w:ascii="Times New Roman" w:hAnsi="Times New Roman" w:eastAsia="楷体" w:cs="Times New Roman"/>
          <w:lang w:val="en-US" w:eastAsia="zh-CN"/>
        </w:rPr>
        <w:t>出于对吕后的畏惧</w:t>
      </w:r>
      <w:r>
        <w:rPr>
          <w:rFonts w:ascii="Times New Roman" w:hAnsi="Times New Roman" w:eastAsia="楷体" w:cs="Times New Roman"/>
        </w:rPr>
        <w:t>没有杀樊哙，而是把他押送到长安。</w:t>
      </w:r>
    </w:p>
    <w:p w14:paraId="50B524A4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13．把</w:t>
      </w:r>
      <w:r>
        <w:rPr>
          <w:rFonts w:hint="eastAsia" w:ascii="Times New Roman" w:hAnsi="Times New Roman" w:eastAsia="宋体" w:cs="Times New Roman"/>
          <w:lang w:val="en-US" w:eastAsia="zh-CN"/>
        </w:rPr>
        <w:t>材料</w:t>
      </w:r>
      <w:r>
        <w:rPr>
          <w:rFonts w:ascii="Times New Roman" w:hAnsi="Times New Roman" w:eastAsia="宋体" w:cs="Times New Roman"/>
        </w:rPr>
        <w:t>中画横线的句子翻译成现代汉语。(8分)</w:t>
      </w:r>
    </w:p>
    <w:p w14:paraId="504B8949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(1)臣死且不辞，岂特卮酒乎！</w:t>
      </w:r>
    </w:p>
    <w:p w14:paraId="7CDE89F6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黑体" w:cs="Times New Roman"/>
        </w:rPr>
        <w:t>答案：</w:t>
      </w:r>
      <w:r>
        <w:rPr>
          <w:rFonts w:ascii="Times New Roman" w:hAnsi="Times New Roman" w:eastAsia="楷体" w:cs="Times New Roman"/>
        </w:rPr>
        <w:t>我死尚且不推辞，难道只怕一杯酒吗！</w:t>
      </w:r>
    </w:p>
    <w:p w14:paraId="005F9769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(2)始陛下与臣等起丰沛，定天下，何其壮也！</w:t>
      </w:r>
    </w:p>
    <w:p w14:paraId="6E403FFA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黑体" w:cs="Times New Roman"/>
        </w:rPr>
        <w:t>答案：</w:t>
      </w:r>
      <w:r>
        <w:rPr>
          <w:rFonts w:ascii="Times New Roman" w:hAnsi="Times New Roman" w:eastAsia="楷体" w:cs="Times New Roman"/>
        </w:rPr>
        <w:t>当初陛下带领我们在沛县丰邑起兵，平定天下，多么雄壮啊！</w:t>
      </w:r>
    </w:p>
    <w:p w14:paraId="31E359CD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14．材料一中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宋体" w:cs="Times New Roman"/>
        </w:rPr>
        <w:t>樊哙闯帐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宋体" w:cs="Times New Roman"/>
        </w:rPr>
        <w:t>与材料二中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宋体" w:cs="Times New Roman"/>
        </w:rPr>
        <w:t>樊哙闯宫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宋体" w:cs="Times New Roman"/>
        </w:rPr>
        <w:t>两件事，都表现了樊哙怎样的形象特点？请简要概括。(3分)</w:t>
      </w:r>
    </w:p>
    <w:p w14:paraId="79F8D89F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黑体" w:cs="Times New Roman"/>
        </w:rPr>
        <w:t>答案：</w:t>
      </w:r>
      <w:r>
        <w:rPr>
          <w:rFonts w:ascii="宋体" w:hAnsi="宋体" w:eastAsia="楷体" w:cs="Times New Roman"/>
        </w:rPr>
        <w:t>①</w:t>
      </w:r>
      <w:r>
        <w:rPr>
          <w:rFonts w:ascii="Times New Roman" w:hAnsi="Times New Roman" w:eastAsia="楷体" w:cs="Times New Roman"/>
        </w:rPr>
        <w:t>勇气非凡。</w:t>
      </w:r>
      <w:r>
        <w:rPr>
          <w:rFonts w:ascii="宋体" w:hAnsi="宋体" w:eastAsia="楷体" w:cs="Times New Roman"/>
        </w:rPr>
        <w:t>②</w:t>
      </w:r>
      <w:r>
        <w:rPr>
          <w:rFonts w:ascii="Times New Roman" w:hAnsi="Times New Roman" w:eastAsia="楷体" w:cs="Times New Roman"/>
        </w:rPr>
        <w:t>善于辞令(能言善辩、直言敢谏)。</w:t>
      </w:r>
      <w:r>
        <w:rPr>
          <w:rFonts w:ascii="宋体" w:hAnsi="宋体" w:eastAsia="楷体" w:cs="Times New Roman"/>
        </w:rPr>
        <w:t>③</w:t>
      </w:r>
      <w:r>
        <w:rPr>
          <w:rFonts w:ascii="Times New Roman" w:hAnsi="Times New Roman" w:eastAsia="楷体" w:cs="Times New Roman"/>
        </w:rPr>
        <w:t>忠诚为主。</w:t>
      </w:r>
    </w:p>
    <w:p w14:paraId="5A9B5315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黑体" w:cs="Times New Roman"/>
        </w:rPr>
        <w:t>【参考译文】</w:t>
      </w:r>
    </w:p>
    <w:p w14:paraId="13CF281F">
      <w:pPr>
        <w:pStyle w:val="3"/>
        <w:tabs>
          <w:tab w:val="left" w:pos="4253"/>
        </w:tabs>
        <w:snapToGrid w:val="0"/>
        <w:spacing w:line="360" w:lineRule="auto"/>
        <w:ind w:firstLine="420" w:firstLineChars="200"/>
        <w:textAlignment w:val="center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黑体" w:cs="Times New Roman"/>
        </w:rPr>
        <w:t>材料一</w:t>
      </w:r>
      <w:r>
        <w:rPr>
          <w:rFonts w:ascii="Times New Roman" w:hAnsi="Times New Roman" w:eastAsia="楷体" w:cs="Times New Roman"/>
        </w:rPr>
        <w:t>：</w:t>
      </w:r>
    </w:p>
    <w:p w14:paraId="0D42D86D">
      <w:pPr>
        <w:pStyle w:val="3"/>
        <w:tabs>
          <w:tab w:val="left" w:pos="4253"/>
        </w:tabs>
        <w:snapToGrid w:val="0"/>
        <w:spacing w:line="360" w:lineRule="auto"/>
        <w:ind w:firstLine="420" w:firstLineChars="200"/>
        <w:textAlignment w:val="center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>樊哙是沛县人。以杀狗为职业</w:t>
      </w:r>
      <w:r>
        <w:rPr>
          <w:rFonts w:hint="eastAsia" w:ascii="Times New Roman" w:hAnsi="Times New Roman" w:eastAsia="楷体" w:cs="Times New Roman"/>
          <w:lang w:eastAsia="zh-CN"/>
        </w:rPr>
        <w:t>。</w:t>
      </w:r>
      <w:r>
        <w:rPr>
          <w:rFonts w:ascii="Times New Roman" w:hAnsi="Times New Roman" w:eastAsia="楷体" w:cs="Times New Roman"/>
        </w:rPr>
        <w:t>高祖做沛公时，让樊</w:t>
      </w:r>
      <w:r>
        <w:rPr>
          <w:rFonts w:hint="eastAsia" w:ascii="Times New Roman" w:hAnsi="Times New Roman" w:eastAsia="楷体" w:cs="Times New Roman"/>
        </w:rPr>
        <w:t>哙做他的舍人。项羽在戏下，想要攻打沛公。沛公带着一百多人马通过项伯来见项羽，刘邦谢罪说没有闭关这件事。喝酒</w:t>
      </w:r>
      <w:r>
        <w:rPr>
          <w:rFonts w:hint="eastAsia" w:ascii="Times New Roman" w:hAnsi="Times New Roman" w:eastAsia="楷体" w:cs="Times New Roman"/>
          <w:lang w:val="en-US" w:eastAsia="zh-CN"/>
        </w:rPr>
        <w:t>喝</w:t>
      </w:r>
      <w:r>
        <w:rPr>
          <w:rFonts w:hint="eastAsia" w:ascii="Times New Roman" w:hAnsi="Times New Roman" w:eastAsia="楷体" w:cs="Times New Roman"/>
        </w:rPr>
        <w:t>到中间的时候，亚父谋划想要杀掉沛公。樊哙守在营帐外，听说情况危急，就持着铁盾进入营帐</w:t>
      </w:r>
      <w:r>
        <w:rPr>
          <w:rFonts w:hint="eastAsia" w:ascii="Times New Roman" w:hAnsi="Times New Roman" w:eastAsia="楷体" w:cs="Times New Roman"/>
          <w:lang w:val="en-US" w:eastAsia="zh-CN"/>
        </w:rPr>
        <w:t>中</w:t>
      </w:r>
      <w:r>
        <w:rPr>
          <w:rFonts w:hint="eastAsia" w:ascii="Times New Roman" w:hAnsi="Times New Roman" w:eastAsia="楷体" w:cs="Times New Roman"/>
        </w:rPr>
        <w:t>。项羽说：</w:t>
      </w:r>
      <w:r>
        <w:rPr>
          <w:rFonts w:hint="eastAsia" w:ascii="宋体" w:hAnsi="宋体" w:eastAsia="宋体" w:cs="Times New Roman"/>
        </w:rPr>
        <w:t>“</w:t>
      </w:r>
      <w:r>
        <w:rPr>
          <w:rFonts w:hint="eastAsia" w:ascii="Times New Roman" w:hAnsi="Times New Roman" w:eastAsia="楷体" w:cs="Times New Roman"/>
        </w:rPr>
        <w:t>壮士。</w:t>
      </w:r>
      <w:r>
        <w:rPr>
          <w:rFonts w:hint="eastAsia" w:ascii="宋体" w:hAnsi="宋体" w:eastAsia="宋体" w:cs="Times New Roman"/>
        </w:rPr>
        <w:t>”</w:t>
      </w:r>
      <w:r>
        <w:rPr>
          <w:rFonts w:hint="eastAsia" w:ascii="Times New Roman" w:hAnsi="Times New Roman" w:eastAsia="楷体" w:cs="Times New Roman"/>
        </w:rPr>
        <w:t>赏赐给樊哙一</w:t>
      </w:r>
      <w:r>
        <w:rPr>
          <w:rFonts w:hint="eastAsia" w:ascii="Times New Roman" w:hAnsi="Times New Roman" w:eastAsia="楷体" w:cs="Times New Roman"/>
          <w:lang w:val="en-US" w:eastAsia="zh-CN"/>
        </w:rPr>
        <w:t>杯</w:t>
      </w:r>
      <w:r>
        <w:rPr>
          <w:rFonts w:hint="eastAsia" w:ascii="Times New Roman" w:hAnsi="Times New Roman" w:eastAsia="楷体" w:cs="Times New Roman"/>
        </w:rPr>
        <w:t>酒和一只猪腿。樊哙饮酒之后，拔剑切肉吃，全吃完了。项羽说：</w:t>
      </w:r>
      <w:r>
        <w:rPr>
          <w:rFonts w:hint="eastAsia" w:ascii="宋体" w:hAnsi="宋体" w:eastAsia="宋体" w:cs="Times New Roman"/>
        </w:rPr>
        <w:t>“</w:t>
      </w:r>
      <w:r>
        <w:rPr>
          <w:rFonts w:hint="eastAsia" w:ascii="Times New Roman" w:hAnsi="Times New Roman" w:eastAsia="楷体" w:cs="Times New Roman"/>
        </w:rPr>
        <w:t>能再喝酒吗？</w:t>
      </w:r>
      <w:r>
        <w:rPr>
          <w:rFonts w:hint="eastAsia" w:ascii="宋体" w:hAnsi="宋体" w:eastAsia="宋体" w:cs="Times New Roman"/>
        </w:rPr>
        <w:t>”</w:t>
      </w:r>
      <w:r>
        <w:rPr>
          <w:rFonts w:hint="eastAsia" w:ascii="Times New Roman" w:hAnsi="Times New Roman" w:eastAsia="楷体" w:cs="Times New Roman"/>
        </w:rPr>
        <w:t>樊哙说：</w:t>
      </w:r>
      <w:r>
        <w:rPr>
          <w:rFonts w:hint="eastAsia" w:ascii="宋体" w:hAnsi="宋体" w:eastAsia="宋体" w:cs="Times New Roman"/>
        </w:rPr>
        <w:t>“</w:t>
      </w:r>
      <w:r>
        <w:rPr>
          <w:rFonts w:hint="eastAsia" w:ascii="Times New Roman" w:hAnsi="Times New Roman" w:eastAsia="楷体" w:cs="Times New Roman"/>
          <w:u w:val="single"/>
        </w:rPr>
        <w:t>我死尚且不推辞，难道只怕一杯酒吗！</w:t>
      </w:r>
      <w:r>
        <w:rPr>
          <w:rFonts w:hint="eastAsia" w:ascii="Times New Roman" w:hAnsi="Times New Roman" w:eastAsia="楷体" w:cs="Times New Roman"/>
        </w:rPr>
        <w:t>沛公先入关稳定咸阳，在霸上驻扎军队，就是为了等待大王。大王今天到了，却听信小人的逸言，和沛公之间有了嫌隙，臣担心天下民心涣散，不再信任大王。</w:t>
      </w:r>
      <w:r>
        <w:rPr>
          <w:rFonts w:hint="eastAsia" w:ascii="宋体" w:hAnsi="宋体" w:eastAsia="宋体" w:cs="Times New Roman"/>
        </w:rPr>
        <w:t>”</w:t>
      </w:r>
      <w:r>
        <w:rPr>
          <w:rFonts w:hint="eastAsia" w:ascii="Times New Roman" w:hAnsi="Times New Roman" w:eastAsia="楷体" w:cs="Times New Roman"/>
        </w:rPr>
        <w:t>项羽于是就作罢，不再有诛杀刘邦的想法。这一天，如果不是樊哙闯入营帐责备项羽，沛公的事情就会危险了。</w:t>
      </w:r>
    </w:p>
    <w:p w14:paraId="587572B0">
      <w:pPr>
        <w:pStyle w:val="3"/>
        <w:tabs>
          <w:tab w:val="left" w:pos="4253"/>
        </w:tabs>
        <w:snapToGrid w:val="0"/>
        <w:spacing w:line="360" w:lineRule="auto"/>
        <w:ind w:firstLine="420" w:firstLineChars="200"/>
        <w:textAlignment w:val="center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黑体" w:cs="Times New Roman"/>
        </w:rPr>
        <w:t>材料二：</w:t>
      </w:r>
    </w:p>
    <w:p w14:paraId="01BF80CA">
      <w:pPr>
        <w:pStyle w:val="3"/>
        <w:tabs>
          <w:tab w:val="left" w:pos="4253"/>
        </w:tabs>
        <w:snapToGrid w:val="0"/>
        <w:spacing w:line="360" w:lineRule="auto"/>
        <w:ind w:firstLine="420" w:firstLineChars="200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楷体" w:cs="Times New Roman"/>
        </w:rPr>
        <w:t>项羽死后，汉王做皇帝，因为樊哙作战有功，加封食邑八百户。樊哙跟随高祖平定燕王臧荼反叛、楚王韩信谋反。高祖改赐樊哙列侯爵位，并</w:t>
      </w:r>
      <w:r>
        <w:rPr>
          <w:rFonts w:hint="eastAsia" w:ascii="Times New Roman" w:hAnsi="Times New Roman" w:eastAsia="楷体" w:cs="Times New Roman"/>
          <w:lang w:val="en-US" w:eastAsia="zh-CN"/>
        </w:rPr>
        <w:t>与诸侯</w:t>
      </w:r>
      <w:r>
        <w:rPr>
          <w:rFonts w:ascii="Times New Roman" w:hAnsi="Times New Roman" w:eastAsia="楷体" w:cs="Times New Roman"/>
        </w:rPr>
        <w:t>剖符定封，世代相传，赐给</w:t>
      </w:r>
      <w:r>
        <w:rPr>
          <w:rFonts w:hint="eastAsia" w:ascii="Times New Roman" w:hAnsi="Times New Roman" w:eastAsia="楷体" w:cs="Times New Roman"/>
          <w:lang w:eastAsia="zh-CN"/>
        </w:rPr>
        <w:t>他</w:t>
      </w:r>
      <w:r>
        <w:rPr>
          <w:rFonts w:ascii="Times New Roman" w:hAnsi="Times New Roman" w:eastAsia="楷体" w:cs="Times New Roman"/>
        </w:rPr>
        <w:t>舞阳作食邑，</w:t>
      </w:r>
      <w:r>
        <w:rPr>
          <w:rFonts w:hint="eastAsia" w:ascii="Times New Roman" w:hAnsi="Times New Roman" w:eastAsia="楷体" w:cs="Times New Roman"/>
          <w:lang w:val="en-US" w:eastAsia="zh-CN"/>
        </w:rPr>
        <w:t>赐封号舞阳侯……</w:t>
      </w:r>
      <w:r>
        <w:rPr>
          <w:rFonts w:ascii="Times New Roman" w:hAnsi="Times New Roman" w:eastAsia="楷体" w:cs="Times New Roman"/>
        </w:rPr>
        <w:t>升迁为左丞相。樊哙娶吕后的妹妹吕媭为妻，因此他比其他将领跟皇上更亲近。先前黥布反叛时，汉高祖曾病得很厉害，不愿见人，住在内</w:t>
      </w:r>
      <w:r>
        <w:rPr>
          <w:rFonts w:hint="eastAsia" w:ascii="Times New Roman" w:hAnsi="Times New Roman" w:eastAsia="楷体" w:cs="Times New Roman"/>
          <w:lang w:val="en-US" w:eastAsia="zh-CN"/>
        </w:rPr>
        <w:t>宫</w:t>
      </w:r>
      <w:r>
        <w:rPr>
          <w:rFonts w:ascii="Times New Roman" w:hAnsi="Times New Roman" w:eastAsia="楷体" w:cs="Times New Roman"/>
        </w:rPr>
        <w:t>，命令门卫不得让大臣们进去。大臣绛侯、灌婴等没人敢进去。</w:t>
      </w:r>
      <w:r>
        <w:rPr>
          <w:rFonts w:ascii="Times New Roman" w:hAnsi="Times New Roman" w:eastAsia="楷体" w:cs="Times New Roman"/>
          <w:sz w:val="21"/>
          <w:u w:val="wave"/>
        </w:rPr>
        <w:t>过了十几天，樊哙竟然推开宫</w:t>
      </w:r>
      <w:r>
        <w:rPr>
          <w:rFonts w:hint="eastAsia" w:ascii="Times New Roman" w:hAnsi="Times New Roman" w:eastAsia="楷体" w:cs="Times New Roman"/>
          <w:sz w:val="21"/>
          <w:u w:val="wave"/>
        </w:rPr>
        <w:t>门径直闯进去，大臣们跟随着他。皇上独自枕着一个宦官躺着。</w:t>
      </w:r>
      <w:r>
        <w:rPr>
          <w:rFonts w:hint="eastAsia" w:ascii="Times New Roman" w:hAnsi="Times New Roman" w:eastAsia="楷体" w:cs="Times New Roman"/>
        </w:rPr>
        <w:t>樊哙等人看见皇上，流着泪说：</w:t>
      </w:r>
      <w:r>
        <w:rPr>
          <w:rFonts w:hint="eastAsia" w:ascii="宋体" w:hAnsi="宋体" w:eastAsia="宋体" w:cs="Times New Roman"/>
        </w:rPr>
        <w:t>“</w:t>
      </w:r>
      <w:r>
        <w:rPr>
          <w:rFonts w:hint="eastAsia" w:ascii="Times New Roman" w:hAnsi="Times New Roman" w:eastAsia="楷体" w:cs="Times New Roman"/>
          <w:u w:val="single"/>
        </w:rPr>
        <w:t>当初陛下带领我们在沛县丰邑起兵，平定天下，多么雄壮啊！</w:t>
      </w:r>
      <w:r>
        <w:rPr>
          <w:rFonts w:hint="eastAsia" w:ascii="Times New Roman" w:hAnsi="Times New Roman" w:eastAsia="楷体" w:cs="Times New Roman"/>
        </w:rPr>
        <w:t>如今天下已经安定，又是何等疲惫啊！再说陛下病势严重，大臣震惊恐惧，陛下不召见我们商议国事，难道只跟一个宦官诀别吗？况且陛下难道没看到赵高的事情吗？</w:t>
      </w:r>
      <w:r>
        <w:rPr>
          <w:rFonts w:hint="eastAsia" w:ascii="宋体" w:hAnsi="宋体" w:eastAsia="宋体" w:cs="Times New Roman"/>
        </w:rPr>
        <w:t>”</w:t>
      </w:r>
      <w:r>
        <w:rPr>
          <w:rFonts w:hint="eastAsia" w:ascii="Times New Roman" w:hAnsi="Times New Roman" w:eastAsia="楷体" w:cs="Times New Roman"/>
        </w:rPr>
        <w:t>高祖笑着起身。后来卢绾反叛，高祖派樊哙以相国的身份攻打燕国。这时，高祖病得很厉害，有人诽谤樊哙勾结吕氏，说皇上一旦逝世，樊哙就会用兵力把戚夫人和赵王如意等人全部杀光。高祖听到这些话大为生气，就派陈平乘车送</w:t>
      </w:r>
      <w:r>
        <w:rPr>
          <w:rFonts w:hint="eastAsia" w:ascii="Times New Roman" w:hAnsi="Times New Roman" w:eastAsia="楷体" w:cs="Times New Roman"/>
          <w:lang w:val="en-US" w:eastAsia="zh-CN"/>
        </w:rPr>
        <w:t>降侯</w:t>
      </w:r>
      <w:r>
        <w:rPr>
          <w:rFonts w:hint="eastAsia" w:ascii="Times New Roman" w:hAnsi="Times New Roman" w:eastAsia="楷体" w:cs="Times New Roman"/>
        </w:rPr>
        <w:t>代替樊哙统率军队，并将樊哙就地斩首。陈平畏惧吕后，逮捕樊哙来到长安。到达时高祖已经逝世，吕后释放樊哙，给他恢复爵位和食邑。孝惠帝继位第六年，樊哙去世，谥号为武侯。</w:t>
      </w:r>
    </w:p>
    <w:p w14:paraId="2ABC720B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</w:t>
      </w:r>
      <w:r>
        <w:rPr>
          <w:rFonts w:hint="eastAsia" w:ascii="Times New Roman" w:hAnsi="Times New Roman" w:eastAsia="宋体" w:cs="Times New Roman"/>
          <w:lang w:val="en-US" w:eastAsia="zh-CN"/>
        </w:rPr>
        <w:t>四</w:t>
      </w:r>
      <w:r>
        <w:rPr>
          <w:rFonts w:ascii="Times New Roman" w:hAnsi="Times New Roman" w:eastAsia="宋体" w:cs="Times New Roman"/>
        </w:rPr>
        <w:t>)阅读</w:t>
      </w:r>
      <w:r>
        <w:rPr>
          <w:rFonts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Ⅳ</w:t>
      </w:r>
      <w:r>
        <w:rPr>
          <w:rFonts w:ascii="Times New Roman" w:hAnsi="Times New Roman" w:eastAsia="宋体" w:cs="Times New Roman"/>
        </w:rPr>
        <w:t>(本题共2小题，9分)</w:t>
      </w:r>
    </w:p>
    <w:p w14:paraId="1A6FCD5E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阅读下面的</w:t>
      </w:r>
      <w:r>
        <w:rPr>
          <w:rFonts w:hint="eastAsia" w:ascii="Times New Roman" w:hAnsi="Times New Roman" w:eastAsia="宋体" w:cs="Times New Roman"/>
          <w:lang w:val="en-US" w:eastAsia="zh-CN"/>
        </w:rPr>
        <w:t>宋</w:t>
      </w:r>
      <w:r>
        <w:rPr>
          <w:rFonts w:ascii="Times New Roman" w:hAnsi="Times New Roman" w:eastAsia="宋体" w:cs="Times New Roman"/>
        </w:rPr>
        <w:t>诗，完成15～16题。</w:t>
      </w:r>
    </w:p>
    <w:p w14:paraId="4E26508F">
      <w:pPr>
        <w:pStyle w:val="3"/>
        <w:tabs>
          <w:tab w:val="left" w:pos="4253"/>
        </w:tabs>
        <w:snapToGrid w:val="0"/>
        <w:spacing w:line="360" w:lineRule="auto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黑体" w:cs="Times New Roman"/>
        </w:rPr>
        <w:t>次韵答致政欧阳少师</w:t>
      </w:r>
      <w:r>
        <w:rPr>
          <w:rFonts w:ascii="宋体" w:hAnsi="宋体" w:eastAsia="黑体" w:cs="Times New Roman"/>
          <w:vertAlign w:val="superscript"/>
        </w:rPr>
        <w:t>①</w:t>
      </w:r>
      <w:r>
        <w:rPr>
          <w:rFonts w:ascii="Times New Roman" w:hAnsi="Times New Roman" w:eastAsia="黑体" w:cs="Times New Roman"/>
        </w:rPr>
        <w:t>退居述怀二首(其二)</w:t>
      </w:r>
    </w:p>
    <w:p w14:paraId="2EED6DBE">
      <w:pPr>
        <w:pStyle w:val="3"/>
        <w:tabs>
          <w:tab w:val="left" w:pos="4253"/>
        </w:tabs>
        <w:snapToGrid w:val="0"/>
        <w:spacing w:line="360" w:lineRule="auto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仿宋" w:cs="Times New Roman"/>
        </w:rPr>
        <w:t>韩　琦</w:t>
      </w:r>
    </w:p>
    <w:p w14:paraId="6597EC29">
      <w:pPr>
        <w:pStyle w:val="3"/>
        <w:tabs>
          <w:tab w:val="left" w:pos="4253"/>
        </w:tabs>
        <w:snapToGrid w:val="0"/>
        <w:spacing w:line="360" w:lineRule="auto"/>
        <w:jc w:val="center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>尘俗徒希勇退高，几时投迹混耕樵。</w:t>
      </w:r>
    </w:p>
    <w:p w14:paraId="104BCE71">
      <w:pPr>
        <w:pStyle w:val="3"/>
        <w:tabs>
          <w:tab w:val="left" w:pos="4253"/>
        </w:tabs>
        <w:snapToGrid w:val="0"/>
        <w:spacing w:line="360" w:lineRule="auto"/>
        <w:jc w:val="center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>神交不间川涂阔，直道难因老病消。</w:t>
      </w:r>
    </w:p>
    <w:p w14:paraId="473B8DF5">
      <w:pPr>
        <w:pStyle w:val="3"/>
        <w:tabs>
          <w:tab w:val="left" w:pos="4253"/>
        </w:tabs>
        <w:snapToGrid w:val="0"/>
        <w:spacing w:line="360" w:lineRule="auto"/>
        <w:jc w:val="center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>魏境</w:t>
      </w:r>
      <w:r>
        <w:rPr>
          <w:rFonts w:ascii="宋体" w:hAnsi="宋体" w:eastAsia="楷体" w:cs="Times New Roman"/>
          <w:vertAlign w:val="superscript"/>
        </w:rPr>
        <w:t>②</w:t>
      </w:r>
      <w:r>
        <w:rPr>
          <w:rFonts w:ascii="Times New Roman" w:hAnsi="Times New Roman" w:eastAsia="楷体" w:cs="Times New Roman"/>
        </w:rPr>
        <w:t>民流河抹岸，颍湖春早柳萦桥。</w:t>
      </w:r>
    </w:p>
    <w:p w14:paraId="52C1BFBA">
      <w:pPr>
        <w:pStyle w:val="3"/>
        <w:tabs>
          <w:tab w:val="left" w:pos="4253"/>
        </w:tabs>
        <w:snapToGrid w:val="0"/>
        <w:spacing w:line="360" w:lineRule="auto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楷体" w:cs="Times New Roman"/>
        </w:rPr>
        <w:t>相从谁</w:t>
      </w:r>
      <w:r>
        <w:rPr>
          <w:rFonts w:hint="eastAsia" w:ascii="Times New Roman" w:hAnsi="Times New Roman" w:eastAsia="楷体" w:cs="Times New Roman"/>
        </w:rPr>
        <w:t>挹浮丘袂</w:t>
      </w:r>
      <w:r>
        <w:rPr>
          <w:rFonts w:hint="eastAsia" w:ascii="宋体" w:hAnsi="宋体" w:eastAsia="楷体" w:cs="Times New Roman"/>
          <w:vertAlign w:val="superscript"/>
        </w:rPr>
        <w:t>③</w:t>
      </w:r>
      <w:r>
        <w:rPr>
          <w:rFonts w:hint="eastAsia" w:ascii="Times New Roman" w:hAnsi="Times New Roman" w:eastAsia="楷体" w:cs="Times New Roman"/>
        </w:rPr>
        <w:t>，左右琴书酒满瓢。</w:t>
      </w:r>
    </w:p>
    <w:p w14:paraId="6DE52699">
      <w:pPr>
        <w:pStyle w:val="3"/>
        <w:tabs>
          <w:tab w:val="left" w:pos="4253"/>
        </w:tabs>
        <w:snapToGrid w:val="0"/>
        <w:spacing w:line="360" w:lineRule="auto"/>
        <w:rPr>
          <w:rFonts w:hint="default" w:ascii="Times New Roman" w:hAnsi="Times New Roman" w:eastAsia="仿宋" w:cs="Times New Roman"/>
          <w:lang w:val="en-US" w:eastAsia="zh-CN"/>
        </w:rPr>
      </w:pPr>
      <w:r>
        <w:rPr>
          <w:rFonts w:ascii="Times New Roman" w:hAnsi="Times New Roman" w:eastAsia="黑体" w:cs="Times New Roman"/>
        </w:rPr>
        <w:t>【注】</w:t>
      </w:r>
      <w:r>
        <w:rPr>
          <w:rFonts w:ascii="宋体" w:hAnsi="宋体" w:eastAsia="仿宋" w:cs="Times New Roman"/>
        </w:rPr>
        <w:t>①</w:t>
      </w:r>
      <w:r>
        <w:rPr>
          <w:rFonts w:ascii="Times New Roman" w:hAnsi="Times New Roman" w:eastAsia="仿宋" w:cs="Times New Roman"/>
        </w:rPr>
        <w:t>欧阳少师：欧阳修。1071年，时年64岁的欧阳修退居颍州湖畔。</w:t>
      </w:r>
      <w:r>
        <w:rPr>
          <w:rFonts w:ascii="宋体" w:hAnsi="宋体" w:eastAsia="仿宋" w:cs="Times New Roman"/>
        </w:rPr>
        <w:t>②</w:t>
      </w:r>
      <w:r>
        <w:rPr>
          <w:rFonts w:ascii="Times New Roman" w:hAnsi="Times New Roman" w:eastAsia="仿宋" w:cs="Times New Roman"/>
        </w:rPr>
        <w:t>魏境：大名府，诗人在此地任职，恰遇黄河决堤成灾，百姓流离失所。</w:t>
      </w:r>
      <w:r>
        <w:rPr>
          <w:rFonts w:ascii="宋体" w:hAnsi="宋体" w:eastAsia="仿宋" w:cs="Times New Roman"/>
        </w:rPr>
        <w:t>③</w:t>
      </w:r>
      <w:r>
        <w:rPr>
          <w:rFonts w:ascii="Times New Roman" w:hAnsi="Times New Roman" w:eastAsia="仿宋" w:cs="Times New Roman"/>
        </w:rPr>
        <w:t>浮丘袂：典出东晋郭璞《游仙诗》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仿宋" w:cs="Times New Roman"/>
        </w:rPr>
        <w:t>左挹浮丘袖，右拍洪崖肩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仿宋" w:cs="Times New Roman"/>
        </w:rPr>
        <w:t>。</w:t>
      </w:r>
      <w:r>
        <w:rPr>
          <w:rFonts w:hint="eastAsia" w:ascii="Times New Roman" w:hAnsi="Times New Roman" w:eastAsia="仿宋" w:cs="Times New Roman"/>
          <w:lang w:val="en-US" w:eastAsia="zh-CN"/>
        </w:rPr>
        <w:t>浮丘，即浮丘公，传说中的仙人。</w:t>
      </w:r>
    </w:p>
    <w:p w14:paraId="0B06A83B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15．下列对这首诗的理解和赏析，不正确的一项是(3分)(　　)</w:t>
      </w:r>
    </w:p>
    <w:p w14:paraId="1970A173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A．从诗题可知，欧阳修退居颍州后，曾写述怀诗给韩琦，韩琦步其韵写诗酬答。</w:t>
      </w:r>
    </w:p>
    <w:p w14:paraId="10EE6D3B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B．首联点明欧阳修急流勇退的官宦经历，并顺势引出融入耕作采樵生活的</w:t>
      </w:r>
      <w:r>
        <w:rPr>
          <w:rFonts w:hint="eastAsia" w:ascii="Times New Roman" w:hAnsi="Times New Roman" w:eastAsia="宋体" w:cs="Times New Roman"/>
        </w:rPr>
        <w:t>愿景。</w:t>
      </w:r>
    </w:p>
    <w:p w14:paraId="25E1299B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颔联中</w:t>
      </w:r>
      <w:r>
        <w:rPr>
          <w:rFonts w:ascii="宋体" w:hAnsi="宋体" w:eastAsia="宋体" w:cs="Times New Roman"/>
        </w:rPr>
        <w:t>“</w:t>
      </w:r>
      <w:r>
        <w:rPr>
          <w:rFonts w:hint="eastAsia" w:ascii="宋体" w:hAnsi="宋体" w:eastAsia="宋体" w:cs="Times New Roman"/>
          <w:lang w:val="en-US" w:eastAsia="zh-CN"/>
        </w:rPr>
        <w:t>不间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宋体" w:cs="Times New Roman"/>
        </w:rPr>
        <w:t>衬托二人间的深厚情谊，</w:t>
      </w:r>
      <w:r>
        <w:rPr>
          <w:rFonts w:ascii="宋体" w:hAnsi="宋体" w:eastAsia="宋体" w:cs="Times New Roman"/>
        </w:rPr>
        <w:t>“</w:t>
      </w:r>
      <w:r>
        <w:rPr>
          <w:rFonts w:hint="eastAsia" w:ascii="宋体" w:hAnsi="宋体" w:eastAsia="宋体" w:cs="Times New Roman"/>
          <w:lang w:val="en-US" w:eastAsia="zh-CN"/>
        </w:rPr>
        <w:t>难因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宋体" w:cs="Times New Roman"/>
        </w:rPr>
        <w:t>突出对正道直行的不懈追求。</w:t>
      </w:r>
    </w:p>
    <w:p w14:paraId="4A05E97D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D．尾联借用典故，诗人向欧阳修问询得道成仙之法，表达自己也有退居的想法。</w:t>
      </w:r>
    </w:p>
    <w:p w14:paraId="5FDB3381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D　</w:t>
      </w:r>
      <w:r>
        <w:rPr>
          <w:rFonts w:ascii="Times New Roman" w:hAnsi="Times New Roman" w:eastAsia="黑体" w:cs="Times New Roman"/>
        </w:rPr>
        <w:t>解析：</w:t>
      </w:r>
      <w:r>
        <w:rPr>
          <w:rFonts w:ascii="Times New Roman" w:hAnsi="Times New Roman" w:eastAsia="楷体" w:cs="Times New Roman"/>
        </w:rPr>
        <w:t>D项，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楷体" w:cs="Times New Roman"/>
        </w:rPr>
        <w:t>向欧阳修问询得道成仙之法，表达自己也有退居的想法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楷体" w:cs="Times New Roman"/>
        </w:rPr>
        <w:t>错误。尾联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楷体" w:cs="Times New Roman"/>
        </w:rPr>
        <w:t>相从谁挹浮丘袂，左右琴书酒满瓢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楷体" w:cs="Times New Roman"/>
        </w:rPr>
        <w:t>借用典故，表达的是诗人对欧阳修退居生活的向往和对友情的珍视。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楷体" w:cs="Times New Roman"/>
        </w:rPr>
        <w:t>浮丘袂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楷体" w:cs="Times New Roman"/>
        </w:rPr>
        <w:t>典故指的是仙人浮丘公，这里用来形容欧阳修退居后的超脱生活。诗人希望能与欧阳修一起享受这种闲适的生活，而不是询问欧阳修成仙之法。</w:t>
      </w:r>
    </w:p>
    <w:p w14:paraId="7753C68F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16．请从艺术手法的角度赏析颈联。(6分)</w:t>
      </w:r>
    </w:p>
    <w:p w14:paraId="63F54EF6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黑体" w:cs="Times New Roman"/>
        </w:rPr>
        <w:t>答案：</w:t>
      </w:r>
      <w:r>
        <w:rPr>
          <w:rFonts w:ascii="宋体" w:hAnsi="宋体" w:eastAsia="楷体" w:cs="Times New Roman"/>
        </w:rPr>
        <w:t>①</w:t>
      </w:r>
      <w:r>
        <w:rPr>
          <w:rFonts w:ascii="Times New Roman" w:hAnsi="Times New Roman" w:eastAsia="楷体" w:cs="Times New Roman"/>
        </w:rPr>
        <w:t>虚实结合，先实写诗人任职的魏境洪水泛滥成灾的惨状，再想象欧阳修闲居颍湖，欣赏杨柳萦绕溪桥的美景。</w:t>
      </w:r>
      <w:r>
        <w:rPr>
          <w:rFonts w:ascii="宋体" w:hAnsi="宋体" w:eastAsia="楷体" w:cs="Times New Roman"/>
        </w:rPr>
        <w:t>②</w:t>
      </w:r>
      <w:r>
        <w:rPr>
          <w:rFonts w:ascii="Times New Roman" w:hAnsi="Times New Roman" w:eastAsia="楷体" w:cs="Times New Roman"/>
        </w:rPr>
        <w:t>两幅图景对比鲜明，既表现出忧心民生而恪守职分之情，又自然流露出对欧阳修退居生活的羡慕与向往。</w:t>
      </w:r>
    </w:p>
    <w:p w14:paraId="54E32CAD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</w:t>
      </w:r>
      <w:r>
        <w:rPr>
          <w:rFonts w:hint="eastAsia" w:ascii="Times New Roman" w:hAnsi="Times New Roman" w:eastAsia="宋体" w:cs="Times New Roman"/>
          <w:lang w:val="en-US" w:eastAsia="zh-CN"/>
        </w:rPr>
        <w:t>五</w:t>
      </w:r>
      <w:r>
        <w:rPr>
          <w:rFonts w:ascii="Times New Roman" w:hAnsi="Times New Roman" w:eastAsia="宋体" w:cs="Times New Roman"/>
        </w:rPr>
        <w:t>)名篇名句默写(本题共1小题，6分)</w:t>
      </w:r>
    </w:p>
    <w:p w14:paraId="2A35C59C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17．补写出下列句子中的空缺部分。(6分)</w:t>
      </w:r>
    </w:p>
    <w:p w14:paraId="6BEAC690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(1)孔子认为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宋体" w:cs="Times New Roman"/>
        </w:rPr>
        <w:t>礼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宋体" w:cs="Times New Roman"/>
        </w:rPr>
        <w:t>在国家治理中有重要地位。在《子路、曾皙、冉有、公西华侍坐》中孔子哂笑子路，是因为</w:t>
      </w:r>
      <w:r>
        <w:rPr>
          <w:rFonts w:hint="eastAsia" w:ascii="宋体" w:hAnsi="宋体" w:eastAsia="宋体" w:cs="Times New Roman"/>
        </w:rPr>
        <w:t>“</w:t>
      </w:r>
      <w:r>
        <w:rPr>
          <w:rFonts w:ascii="Times New Roman" w:hAnsi="Times New Roman" w:eastAsia="楷体" w:cs="Times New Roman"/>
          <w:u w:val="single"/>
        </w:rPr>
        <w:t>为国以礼</w:t>
      </w:r>
      <w:r>
        <w:rPr>
          <w:rFonts w:ascii="Times New Roman" w:hAnsi="Times New Roman" w:eastAsia="宋体" w:cs="Times New Roman"/>
        </w:rPr>
        <w:t>，</w:t>
      </w:r>
      <w:r>
        <w:rPr>
          <w:rFonts w:ascii="Times New Roman" w:hAnsi="Times New Roman" w:eastAsia="楷体" w:cs="Times New Roman"/>
          <w:u w:val="single"/>
        </w:rPr>
        <w:t>其言不让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宋体" w:cs="Times New Roman"/>
        </w:rPr>
        <w:t>。</w:t>
      </w:r>
    </w:p>
    <w:p w14:paraId="28D07ACD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(2)《子路、曾皙、冉有、公西华侍坐》中，冉有认为对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楷体" w:cs="Times New Roman"/>
          <w:u w:val="single"/>
        </w:rPr>
        <w:t>方六七十</w:t>
      </w:r>
      <w:r>
        <w:rPr>
          <w:rFonts w:ascii="Times New Roman" w:hAnsi="Times New Roman" w:eastAsia="宋体" w:cs="Times New Roman"/>
        </w:rPr>
        <w:t>，</w:t>
      </w:r>
      <w:r>
        <w:rPr>
          <w:rFonts w:ascii="Times New Roman" w:hAnsi="Times New Roman" w:eastAsia="楷体" w:cs="Times New Roman"/>
          <w:u w:val="single"/>
        </w:rPr>
        <w:t>如五六十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宋体" w:cs="Times New Roman"/>
        </w:rPr>
        <w:t>的国家，他可以用三年时间达到富民的目的。</w:t>
      </w:r>
    </w:p>
    <w:p w14:paraId="6103C0F2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(3)古时，在春天到来之际，人们总是沐浴祈雨，希望一年都风调雨顺。《子路、曾皙、冉有、公西华侍坐》中，曾皙也为我们描绘过这样的画面：成年人带着几个孩子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楷体" w:cs="Times New Roman"/>
          <w:u w:val="single"/>
        </w:rPr>
        <w:t>浴乎沂</w:t>
      </w:r>
      <w:r>
        <w:rPr>
          <w:rFonts w:ascii="Times New Roman" w:hAnsi="Times New Roman" w:eastAsia="宋体" w:cs="Times New Roman"/>
        </w:rPr>
        <w:t>，</w:t>
      </w:r>
      <w:r>
        <w:rPr>
          <w:rFonts w:ascii="Times New Roman" w:hAnsi="Times New Roman" w:eastAsia="楷体" w:cs="Times New Roman"/>
          <w:u w:val="single"/>
        </w:rPr>
        <w:t>风乎舞雩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宋体" w:cs="Times New Roman"/>
        </w:rPr>
        <w:t>，然后唱着歌回家。</w:t>
      </w:r>
    </w:p>
    <w:p w14:paraId="680DDFC6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黑体" w:cs="Times New Roman"/>
          <w:lang w:val="en-US" w:eastAsia="zh-CN"/>
        </w:rPr>
        <w:t>二</w:t>
      </w:r>
      <w:r>
        <w:rPr>
          <w:rFonts w:ascii="Times New Roman" w:hAnsi="Times New Roman" w:eastAsia="黑体" w:cs="Times New Roman"/>
        </w:rPr>
        <w:t>、语言文字运用</w:t>
      </w:r>
      <w:r>
        <w:rPr>
          <w:rFonts w:ascii="Times New Roman" w:hAnsi="Times New Roman" w:eastAsia="宋体" w:cs="Times New Roman"/>
        </w:rPr>
        <w:t>(</w:t>
      </w:r>
      <w:r>
        <w:rPr>
          <w:rFonts w:hint="eastAsia" w:ascii="Times New Roman" w:hAnsi="Times New Roman" w:eastAsia="宋体" w:cs="Times New Roman"/>
          <w:lang w:val="en-US" w:eastAsia="zh-CN"/>
        </w:rPr>
        <w:t>本题共5小题，</w:t>
      </w:r>
      <w:r>
        <w:rPr>
          <w:rFonts w:ascii="Times New Roman" w:hAnsi="Times New Roman" w:eastAsia="宋体" w:cs="Times New Roman"/>
        </w:rPr>
        <w:t>20分)</w:t>
      </w:r>
    </w:p>
    <w:p w14:paraId="1EDB5176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阅读下面的文字，完成18～22题。</w:t>
      </w:r>
    </w:p>
    <w:p w14:paraId="5ED0CDD8">
      <w:pPr>
        <w:pStyle w:val="3"/>
        <w:tabs>
          <w:tab w:val="left" w:pos="4253"/>
        </w:tabs>
        <w:snapToGrid w:val="0"/>
        <w:spacing w:line="360" w:lineRule="auto"/>
        <w:ind w:firstLine="420" w:firstLineChars="200"/>
        <w:textAlignment w:val="center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>以玫瑰代表爱情的意象源自西方文化，(甲)，玫瑰与缠绵悱恻的爱情故事少有关联，更多的是凭借自身的芳香发挥出实用价值。</w:t>
      </w:r>
    </w:p>
    <w:p w14:paraId="0B75B73B">
      <w:pPr>
        <w:pStyle w:val="3"/>
        <w:tabs>
          <w:tab w:val="left" w:pos="4253"/>
        </w:tabs>
        <w:snapToGrid w:val="0"/>
        <w:spacing w:line="360" w:lineRule="auto"/>
        <w:ind w:firstLine="420" w:firstLineChars="200"/>
        <w:textAlignment w:val="center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>汉字里的植物名称通常以草木为偏旁，(乙)。它本是一种美玉，从偏旁可以窥见端倪。汉代张衡在《西京赋》中写道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楷体" w:cs="Times New Roman"/>
        </w:rPr>
        <w:t>翡翠火齐，络以美玉</w:t>
      </w:r>
      <w:r>
        <w:rPr>
          <w:rFonts w:hint="eastAsia" w:ascii="宋体" w:hAnsi="宋体" w:eastAsia="宋体" w:cs="Times New Roman"/>
        </w:rPr>
        <w:t>”</w:t>
      </w:r>
      <w:r>
        <w:rPr>
          <w:rFonts w:hint="eastAsia" w:ascii="Times New Roman" w:hAnsi="Times New Roman" w:eastAsia="楷体" w:cs="Times New Roman"/>
        </w:rPr>
        <w:t>，后世通常认为，</w:t>
      </w:r>
      <w:r>
        <w:rPr>
          <w:rFonts w:hint="eastAsia" w:ascii="宋体" w:hAnsi="宋体" w:eastAsia="宋体" w:cs="Times New Roman"/>
        </w:rPr>
        <w:t>“</w:t>
      </w:r>
      <w:r>
        <w:rPr>
          <w:rFonts w:hint="eastAsia" w:ascii="Times New Roman" w:hAnsi="Times New Roman" w:eastAsia="楷体" w:cs="Times New Roman"/>
        </w:rPr>
        <w:t>火齐</w:t>
      </w:r>
      <w:r>
        <w:rPr>
          <w:rFonts w:hint="eastAsia" w:ascii="宋体" w:hAnsi="宋体" w:eastAsia="宋体" w:cs="Times New Roman"/>
        </w:rPr>
        <w:t>”</w:t>
      </w:r>
      <w:r>
        <w:rPr>
          <w:rFonts w:hint="eastAsia" w:ascii="Times New Roman" w:hAnsi="Times New Roman" w:eastAsia="楷体" w:cs="Times New Roman"/>
        </w:rPr>
        <w:t>就是玫瑰的别名，是一种珍异的宝石。在唐代，玫瑰这一名词还在美玉和植物之间</w:t>
      </w:r>
      <w:r>
        <w:rPr>
          <w:rFonts w:ascii="Times New Roman" w:hAnsi="Times New Roman" w:eastAsia="楷体" w:cs="Times New Roman"/>
        </w:rPr>
        <w:t>____</w:t>
      </w:r>
      <w:r>
        <w:rPr>
          <w:rFonts w:ascii="Times New Roman" w:hAnsi="Times New Roman" w:eastAsia="楷体" w:cs="Times New Roman"/>
          <w:u w:val="single"/>
        </w:rPr>
        <w:t>A</w:t>
      </w:r>
      <w:r>
        <w:rPr>
          <w:rFonts w:ascii="Times New Roman" w:hAnsi="Times New Roman" w:eastAsia="楷体" w:cs="Times New Roman"/>
        </w:rPr>
        <w:t>____。到了宋代，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楷体" w:cs="Times New Roman"/>
        </w:rPr>
        <w:t>玫瑰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楷体" w:cs="Times New Roman"/>
        </w:rPr>
        <w:t>就基本固定为植物了。中国本土产的玫瑰花型较小，花茎多刺，宋代人直截了当地称之为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楷体" w:cs="Times New Roman"/>
        </w:rPr>
        <w:t>刺客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楷体" w:cs="Times New Roman"/>
        </w:rPr>
        <w:t>，它的观赏性比起牡丹、莲花、菊花等名花来____</w:t>
      </w:r>
      <w:r>
        <w:rPr>
          <w:rFonts w:ascii="Times New Roman" w:hAnsi="Times New Roman" w:eastAsia="楷体" w:cs="Times New Roman"/>
          <w:u w:val="single"/>
        </w:rPr>
        <w:t>B</w:t>
      </w:r>
      <w:r>
        <w:rPr>
          <w:rFonts w:ascii="Times New Roman" w:hAnsi="Times New Roman" w:eastAsia="楷体" w:cs="Times New Roman"/>
        </w:rPr>
        <w:t>____，而香气却非常可观。古人根据玫瑰香气浓烈的特点，开发出了更实用的功能。</w:t>
      </w:r>
    </w:p>
    <w:p w14:paraId="3E030B28">
      <w:pPr>
        <w:pStyle w:val="3"/>
        <w:tabs>
          <w:tab w:val="left" w:pos="4253"/>
        </w:tabs>
        <w:snapToGrid w:val="0"/>
        <w:spacing w:line="360" w:lineRule="auto"/>
        <w:ind w:firstLine="420" w:firstLineChars="200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楷体" w:cs="Times New Roman"/>
        </w:rPr>
        <w:t>玫瑰有别名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楷体" w:cs="Times New Roman"/>
        </w:rPr>
        <w:t>徘徊花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楷体" w:cs="Times New Roman"/>
        </w:rPr>
        <w:t>，相传在宋代，宫女将玫瑰采下晾干，和其他香料一起做成香囊，芬氤袅袅不绝，因此得名。明清时期，用干玫瑰为日常</w:t>
      </w:r>
      <w:r>
        <w:rPr>
          <w:rFonts w:hint="eastAsia" w:ascii="Times New Roman" w:hAnsi="Times New Roman" w:eastAsia="楷体" w:cs="Times New Roman"/>
        </w:rPr>
        <w:t>物品增添香气的做法已很普遍。</w:t>
      </w:r>
      <w:r>
        <w:rPr>
          <w:rFonts w:ascii="Times New Roman" w:hAnsi="Times New Roman" w:eastAsia="楷体" w:cs="Times New Roman"/>
          <w:u w:val="wave"/>
        </w:rPr>
        <w:t>《红楼梦》里写到的宝玉夜宴庆生时靠着的</w:t>
      </w:r>
      <w:r>
        <w:rPr>
          <w:rFonts w:ascii="宋体" w:hAnsi="宋体" w:eastAsia="宋体" w:cs="Times New Roman"/>
          <w:u w:val="wave"/>
        </w:rPr>
        <w:t>“</w:t>
      </w:r>
      <w:r>
        <w:rPr>
          <w:rFonts w:ascii="Times New Roman" w:hAnsi="Times New Roman" w:eastAsia="楷体" w:cs="Times New Roman"/>
          <w:u w:val="wave"/>
        </w:rPr>
        <w:t>玉色夹纱新枕头</w:t>
      </w:r>
      <w:r>
        <w:rPr>
          <w:rFonts w:ascii="宋体" w:hAnsi="宋体" w:eastAsia="宋体" w:cs="Times New Roman"/>
          <w:u w:val="wave"/>
        </w:rPr>
        <w:t>”</w:t>
      </w:r>
      <w:r>
        <w:rPr>
          <w:rFonts w:ascii="Times New Roman" w:hAnsi="Times New Roman" w:eastAsia="楷体" w:cs="Times New Roman"/>
          <w:u w:val="wave"/>
        </w:rPr>
        <w:t>就是用各色玫瑰芍药花瓣填装而成的</w:t>
      </w:r>
      <w:r>
        <w:rPr>
          <w:rFonts w:ascii="Times New Roman" w:hAnsi="Times New Roman" w:eastAsia="楷体" w:cs="Times New Roman"/>
          <w:sz w:val="21"/>
          <w:u w:val="wave"/>
        </w:rPr>
        <w:t>。</w:t>
      </w:r>
      <w:r>
        <w:rPr>
          <w:rFonts w:ascii="Times New Roman" w:hAnsi="Times New Roman" w:eastAsia="楷体" w:cs="Times New Roman"/>
        </w:rPr>
        <w:t>明清时期，随着大众饮茶习惯从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楷体" w:cs="Times New Roman"/>
        </w:rPr>
        <w:t>点茶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楷体" w:cs="Times New Roman"/>
        </w:rPr>
        <w:t>到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楷体" w:cs="Times New Roman"/>
        </w:rPr>
        <w:t>泡茶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楷体" w:cs="Times New Roman"/>
        </w:rPr>
        <w:t>的改变，出现了种类繁多的花茶，玫瑰花茶便是其中之一。清代陆廷灿《续茶经》讲述了制作花茶的方法：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楷体" w:cs="Times New Roman"/>
        </w:rPr>
        <w:t>三停茶，一停花，收于瓷罐中</w:t>
      </w:r>
      <w:r>
        <w:rPr>
          <w:rFonts w:hint="eastAsia" w:ascii="Times New Roman" w:hAnsi="Times New Roman" w:eastAsia="楷体" w:cs="Times New Roman"/>
          <w:lang w:eastAsia="zh-CN"/>
        </w:rPr>
        <w:t>，</w:t>
      </w:r>
      <w:r>
        <w:rPr>
          <w:rFonts w:ascii="Times New Roman" w:hAnsi="Times New Roman" w:eastAsia="楷体" w:cs="Times New Roman"/>
        </w:rPr>
        <w:t>一层茶，一层花，相间填满。</w:t>
      </w:r>
      <w:r>
        <w:rPr>
          <w:rFonts w:ascii="宋体" w:hAnsi="宋体" w:eastAsia="宋体" w:cs="Times New Roman"/>
        </w:rPr>
        <w:t>”“</w:t>
      </w:r>
      <w:r>
        <w:rPr>
          <w:rFonts w:ascii="Times New Roman" w:hAnsi="Times New Roman" w:eastAsia="楷体" w:cs="Times New Roman"/>
        </w:rPr>
        <w:t>夕餐秋菊之落英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楷体" w:cs="Times New Roman"/>
        </w:rPr>
        <w:t>的诗句流传久远，若以玫瑰花瓣佐餐，香甜程度犹胜菊花。咸菜也能接受玫瑰香气的滋润，吴江旧产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楷体" w:cs="Times New Roman"/>
        </w:rPr>
        <w:t>玫瑰大头菜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楷体" w:cs="Times New Roman"/>
        </w:rPr>
        <w:t>，将酱腌芜菁切成书页状的连片，各片之间夹入玫瑰花瓣，</w:t>
      </w:r>
      <w:r>
        <w:rPr>
          <w:rFonts w:hint="eastAsia" w:ascii="Times New Roman" w:hAnsi="Times New Roman" w:eastAsia="楷体" w:cs="Times New Roman"/>
        </w:rPr>
        <w:t>益添馨香。</w:t>
      </w:r>
      <w:r>
        <w:rPr>
          <w:rFonts w:hint="eastAsia" w:ascii="宋体" w:hAnsi="宋体" w:eastAsia="楷体" w:cs="Times New Roman"/>
        </w:rPr>
        <w:t>①</w:t>
      </w:r>
      <w:r>
        <w:rPr>
          <w:rFonts w:hint="eastAsia" w:ascii="Times New Roman" w:hAnsi="Times New Roman" w:eastAsia="楷体" w:cs="Times New Roman"/>
        </w:rPr>
        <w:t>云南昆明亦有酱菜做法类似，</w:t>
      </w:r>
      <w:r>
        <w:rPr>
          <w:rFonts w:hint="eastAsia" w:ascii="宋体" w:hAnsi="宋体" w:eastAsia="楷体" w:cs="Times New Roman"/>
        </w:rPr>
        <w:t>②</w:t>
      </w:r>
      <w:r>
        <w:rPr>
          <w:rFonts w:hint="eastAsia" w:ascii="Times New Roman" w:hAnsi="Times New Roman" w:eastAsia="楷体" w:cs="Times New Roman"/>
        </w:rPr>
        <w:t>将这种带有玫瑰香气的大头菜切成小丁，</w:t>
      </w:r>
      <w:r>
        <w:rPr>
          <w:rFonts w:hint="eastAsia" w:ascii="宋体" w:hAnsi="宋体" w:eastAsia="楷体" w:cs="Times New Roman"/>
        </w:rPr>
        <w:t>③</w:t>
      </w:r>
      <w:r>
        <w:rPr>
          <w:rFonts w:hint="eastAsia" w:ascii="Times New Roman" w:hAnsi="Times New Roman" w:eastAsia="楷体" w:cs="Times New Roman"/>
        </w:rPr>
        <w:t>与肉末和辣椒碎同炒，</w:t>
      </w:r>
      <w:r>
        <w:rPr>
          <w:rFonts w:hint="eastAsia" w:ascii="宋体" w:hAnsi="宋体" w:eastAsia="楷体" w:cs="Times New Roman"/>
        </w:rPr>
        <w:t>④</w:t>
      </w:r>
      <w:r>
        <w:rPr>
          <w:rFonts w:hint="eastAsia" w:ascii="Times New Roman" w:hAnsi="Times New Roman" w:eastAsia="楷体" w:cs="Times New Roman"/>
        </w:rPr>
        <w:t>黑白分明、香脆辣爽，</w:t>
      </w:r>
      <w:r>
        <w:rPr>
          <w:rFonts w:hint="eastAsia" w:ascii="宋体" w:hAnsi="宋体" w:eastAsia="楷体" w:cs="Times New Roman"/>
        </w:rPr>
        <w:t>⑤</w:t>
      </w:r>
      <w:r>
        <w:rPr>
          <w:rFonts w:hint="eastAsia" w:ascii="Times New Roman" w:hAnsi="Times New Roman" w:eastAsia="楷体" w:cs="Times New Roman"/>
        </w:rPr>
        <w:t>这就是能够堪称经典的下饭菜</w:t>
      </w:r>
      <w:r>
        <w:rPr>
          <w:rFonts w:hint="eastAsia" w:ascii="宋体" w:hAnsi="宋体" w:eastAsia="宋体" w:cs="Times New Roman"/>
        </w:rPr>
        <w:t>“</w:t>
      </w:r>
      <w:r>
        <w:rPr>
          <w:rFonts w:hint="eastAsia" w:ascii="Times New Roman" w:hAnsi="Times New Roman" w:eastAsia="楷体" w:cs="Times New Roman"/>
        </w:rPr>
        <w:t>黑三剁</w:t>
      </w:r>
      <w:r>
        <w:rPr>
          <w:rFonts w:hint="eastAsia" w:ascii="宋体" w:hAnsi="宋体" w:eastAsia="宋体" w:cs="Times New Roman"/>
        </w:rPr>
        <w:t>”</w:t>
      </w:r>
      <w:r>
        <w:rPr>
          <w:rFonts w:hint="eastAsia" w:ascii="Times New Roman" w:hAnsi="Times New Roman" w:eastAsia="楷体" w:cs="Times New Roman"/>
        </w:rPr>
        <w:t>。</w:t>
      </w:r>
    </w:p>
    <w:p w14:paraId="15CFC444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18．请在文中横线处填入恰当的成语。(2分)</w:t>
      </w:r>
    </w:p>
    <w:p w14:paraId="5EA92A29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黑体" w:cs="Times New Roman"/>
        </w:rPr>
        <w:t>答案：</w:t>
      </w:r>
      <w:r>
        <w:rPr>
          <w:rFonts w:ascii="Times New Roman" w:hAnsi="Times New Roman" w:eastAsia="楷体" w:cs="Times New Roman"/>
        </w:rPr>
        <w:t>A．摇摆不定/举棋不定B．稍逊一筹/相形见绌</w:t>
      </w:r>
    </w:p>
    <w:p w14:paraId="1AC34F59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19．请在文中括号内补写恰当的语句，使整段文字语意完整连贯，内容贴切，逻辑严密，每处不超过10个字。(4分)</w:t>
      </w:r>
    </w:p>
    <w:p w14:paraId="51C7C4C0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黑体" w:cs="Times New Roman"/>
        </w:rPr>
        <w:t>答案：</w:t>
      </w:r>
      <w:r>
        <w:rPr>
          <w:rFonts w:ascii="Times New Roman" w:hAnsi="Times New Roman" w:eastAsia="楷体" w:cs="Times New Roman"/>
        </w:rPr>
        <w:t>甲：但在中国传统文化里　乙：玫瑰却是个例</w:t>
      </w:r>
      <w:r>
        <w:rPr>
          <w:rFonts w:hint="eastAsia" w:ascii="Times New Roman" w:hAnsi="Times New Roman" w:eastAsia="楷体" w:cs="Times New Roman"/>
        </w:rPr>
        <w:t>外</w:t>
      </w:r>
    </w:p>
    <w:p w14:paraId="77D3D529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20．古人根据玫瑰香气浓烈的特点，开发出了哪些实用的功能？请结合文本简要概括。(5分)</w:t>
      </w:r>
    </w:p>
    <w:p w14:paraId="14A576D0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黑体" w:cs="Times New Roman"/>
        </w:rPr>
        <w:t>答案：</w:t>
      </w:r>
      <w:r>
        <w:rPr>
          <w:rFonts w:ascii="宋体" w:hAnsi="宋体" w:eastAsia="楷体" w:cs="Times New Roman"/>
        </w:rPr>
        <w:t>①</w:t>
      </w:r>
      <w:r>
        <w:rPr>
          <w:rFonts w:ascii="Times New Roman" w:hAnsi="Times New Roman" w:eastAsia="楷体" w:cs="Times New Roman"/>
        </w:rPr>
        <w:t>用干玫瑰为枕头等日常物品增香；</w:t>
      </w:r>
      <w:r>
        <w:rPr>
          <w:rFonts w:ascii="宋体" w:hAnsi="宋体" w:eastAsia="楷体" w:cs="Times New Roman"/>
        </w:rPr>
        <w:t>②</w:t>
      </w:r>
      <w:r>
        <w:rPr>
          <w:rFonts w:ascii="Times New Roman" w:hAnsi="Times New Roman" w:eastAsia="楷体" w:cs="Times New Roman"/>
        </w:rPr>
        <w:t>制茶饮；</w:t>
      </w:r>
      <w:r>
        <w:rPr>
          <w:rFonts w:ascii="宋体" w:hAnsi="宋体" w:eastAsia="楷体" w:cs="Times New Roman"/>
        </w:rPr>
        <w:t>③</w:t>
      </w:r>
      <w:r>
        <w:rPr>
          <w:rFonts w:ascii="Times New Roman" w:hAnsi="Times New Roman" w:eastAsia="楷体" w:cs="Times New Roman"/>
        </w:rPr>
        <w:t>做菜肴。</w:t>
      </w:r>
    </w:p>
    <w:p w14:paraId="2ACBD937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21．将第三段中画波浪线的长句改写成三个语意连贯的短句，可适当增删词语，不能改变原意。(5分)</w:t>
      </w:r>
    </w:p>
    <w:p w14:paraId="6958C9AD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黑体" w:cs="Times New Roman"/>
        </w:rPr>
        <w:t>答案：</w:t>
      </w:r>
      <w:r>
        <w:rPr>
          <w:rFonts w:ascii="宋体" w:hAnsi="宋体" w:eastAsia="楷体" w:cs="Times New Roman"/>
        </w:rPr>
        <w:t>①</w:t>
      </w:r>
      <w:r>
        <w:rPr>
          <w:rFonts w:ascii="Times New Roman" w:hAnsi="Times New Roman" w:eastAsia="楷体" w:cs="Times New Roman"/>
        </w:rPr>
        <w:t>《红楼梦》里写宝玉夜宴庆生，</w:t>
      </w:r>
      <w:r>
        <w:rPr>
          <w:rFonts w:ascii="宋体" w:hAnsi="宋体" w:eastAsia="楷体" w:cs="Times New Roman"/>
        </w:rPr>
        <w:t>②</w:t>
      </w:r>
      <w:r>
        <w:rPr>
          <w:rFonts w:ascii="Times New Roman" w:hAnsi="Times New Roman" w:eastAsia="楷体" w:cs="Times New Roman"/>
        </w:rPr>
        <w:t>他靠着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楷体" w:cs="Times New Roman"/>
        </w:rPr>
        <w:t>玉色夹纱新枕头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楷体" w:cs="Times New Roman"/>
        </w:rPr>
        <w:t>，</w:t>
      </w:r>
      <w:r>
        <w:rPr>
          <w:rFonts w:ascii="宋体" w:hAnsi="宋体" w:eastAsia="楷体" w:cs="Times New Roman"/>
        </w:rPr>
        <w:t>③</w:t>
      </w:r>
      <w:r>
        <w:rPr>
          <w:rFonts w:ascii="Times New Roman" w:hAnsi="Times New Roman" w:eastAsia="楷体" w:cs="Times New Roman"/>
        </w:rPr>
        <w:t>这枕头就是用各色玫瑰芍药花瓣填装而成的。</w:t>
      </w:r>
    </w:p>
    <w:p w14:paraId="0E3DE29E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22．文中最后一段标序</w:t>
      </w:r>
      <w:r>
        <w:rPr>
          <w:rFonts w:hint="eastAsia" w:ascii="Times New Roman" w:hAnsi="Times New Roman" w:eastAsia="宋体" w:cs="Times New Roman"/>
        </w:rPr>
        <w:t>号的部分有两处表述不当，请指出其序号并进行修改，使语言准确流畅，逻辑严密，不得改变原意。(</w:t>
      </w:r>
      <w:r>
        <w:rPr>
          <w:rFonts w:ascii="Times New Roman" w:hAnsi="Times New Roman" w:eastAsia="宋体" w:cs="Times New Roman"/>
        </w:rPr>
        <w:t>4分)</w:t>
      </w:r>
    </w:p>
    <w:p w14:paraId="772B8908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黑体" w:cs="Times New Roman"/>
        </w:rPr>
        <w:t>答案：</w:t>
      </w:r>
      <w:r>
        <w:rPr>
          <w:rFonts w:ascii="Times New Roman" w:hAnsi="Times New Roman" w:eastAsia="楷体" w:cs="Times New Roman"/>
        </w:rPr>
        <w:t>语句</w:t>
      </w:r>
      <w:r>
        <w:rPr>
          <w:rFonts w:ascii="宋体" w:hAnsi="宋体" w:eastAsia="楷体" w:cs="Times New Roman"/>
        </w:rPr>
        <w:t>①</w:t>
      </w:r>
      <w:r>
        <w:rPr>
          <w:rFonts w:ascii="Times New Roman" w:hAnsi="Times New Roman" w:eastAsia="楷体" w:cs="Times New Roman"/>
        </w:rPr>
        <w:t>，云南昆明亦有类似的酱菜做法；语句</w:t>
      </w:r>
      <w:r>
        <w:rPr>
          <w:rFonts w:ascii="宋体" w:hAnsi="宋体" w:eastAsia="楷体" w:cs="Times New Roman"/>
        </w:rPr>
        <w:t>⑤</w:t>
      </w:r>
      <w:r>
        <w:rPr>
          <w:rFonts w:ascii="Times New Roman" w:hAnsi="Times New Roman" w:eastAsia="楷体" w:cs="Times New Roman"/>
        </w:rPr>
        <w:t>，这就是堪称经典的下饭菜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楷体" w:cs="Times New Roman"/>
        </w:rPr>
        <w:t>黑三剁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楷体" w:cs="Times New Roman"/>
        </w:rPr>
        <w:t>。</w:t>
      </w:r>
    </w:p>
    <w:p w14:paraId="5C34FC9A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黑体" w:cs="Times New Roman"/>
          <w:lang w:val="en-US" w:eastAsia="zh-CN"/>
        </w:rPr>
        <w:t>三</w:t>
      </w:r>
      <w:bookmarkStart w:id="0" w:name="_GoBack"/>
      <w:bookmarkEnd w:id="0"/>
      <w:r>
        <w:rPr>
          <w:rFonts w:ascii="Times New Roman" w:hAnsi="Times New Roman" w:eastAsia="黑体" w:cs="Times New Roman"/>
        </w:rPr>
        <w:t>、写作</w:t>
      </w:r>
      <w:r>
        <w:rPr>
          <w:rFonts w:ascii="Times New Roman" w:hAnsi="Times New Roman" w:eastAsia="宋体" w:cs="Times New Roman"/>
        </w:rPr>
        <w:t>(60分)</w:t>
      </w:r>
    </w:p>
    <w:p w14:paraId="77CB9428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23．阅读下面的材料，根据要求写作。(60分)</w:t>
      </w:r>
    </w:p>
    <w:p w14:paraId="57FFB82B">
      <w:pPr>
        <w:pStyle w:val="3"/>
        <w:tabs>
          <w:tab w:val="left" w:pos="4253"/>
        </w:tabs>
        <w:snapToGrid w:val="0"/>
        <w:spacing w:line="360" w:lineRule="auto"/>
        <w:ind w:firstLine="420" w:firstLineChars="200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楷体" w:cs="Times New Roman"/>
        </w:rPr>
        <w:t>古代文化经典包含着先贤对社会、人生、历史的深刻思考，至今还能给我们很多启发。阅读这些经典时，既要充分理解先贤的思想，也要立足现实，自主思考。比如，我们说经典寓言的寓意是丰</w:t>
      </w:r>
      <w:r>
        <w:rPr>
          <w:rFonts w:hint="eastAsia" w:ascii="Times New Roman" w:hAnsi="Times New Roman" w:eastAsia="楷体" w:cs="Times New Roman"/>
        </w:rPr>
        <w:t>富的。有人认为《庖丁解牛》表达了庄子</w:t>
      </w:r>
      <w:r>
        <w:rPr>
          <w:rFonts w:hint="eastAsia" w:ascii="宋体" w:hAnsi="宋体" w:eastAsia="宋体" w:cs="Times New Roman"/>
        </w:rPr>
        <w:t>“</w:t>
      </w:r>
      <w:r>
        <w:rPr>
          <w:rFonts w:hint="eastAsia" w:ascii="Times New Roman" w:hAnsi="Times New Roman" w:eastAsia="楷体" w:cs="Times New Roman"/>
        </w:rPr>
        <w:t>顺应自然</w:t>
      </w:r>
      <w:r>
        <w:rPr>
          <w:rFonts w:hint="eastAsia" w:ascii="宋体" w:hAnsi="宋体" w:eastAsia="宋体" w:cs="Times New Roman"/>
        </w:rPr>
        <w:t>”“</w:t>
      </w:r>
      <w:r>
        <w:rPr>
          <w:rFonts w:hint="eastAsia" w:ascii="Times New Roman" w:hAnsi="Times New Roman" w:eastAsia="楷体" w:cs="Times New Roman"/>
        </w:rPr>
        <w:t>尊重规律</w:t>
      </w:r>
      <w:r>
        <w:rPr>
          <w:rFonts w:hint="eastAsia" w:ascii="宋体" w:hAnsi="宋体" w:eastAsia="宋体" w:cs="Times New Roman"/>
        </w:rPr>
        <w:t>”</w:t>
      </w:r>
      <w:r>
        <w:rPr>
          <w:rFonts w:hint="eastAsia" w:ascii="Times New Roman" w:hAnsi="Times New Roman" w:eastAsia="楷体" w:cs="Times New Roman"/>
        </w:rPr>
        <w:t>的思想，有人则认为《庖丁解牛》主要是强调人要</w:t>
      </w:r>
      <w:r>
        <w:rPr>
          <w:rFonts w:hint="eastAsia" w:ascii="宋体" w:hAnsi="宋体" w:eastAsia="宋体" w:cs="Times New Roman"/>
        </w:rPr>
        <w:t>“</w:t>
      </w:r>
      <w:r>
        <w:rPr>
          <w:rFonts w:hint="eastAsia" w:ascii="Times New Roman" w:hAnsi="Times New Roman" w:eastAsia="楷体" w:cs="Times New Roman"/>
        </w:rPr>
        <w:t>保全天性</w:t>
      </w:r>
      <w:r>
        <w:rPr>
          <w:rFonts w:hint="eastAsia" w:ascii="宋体" w:hAnsi="宋体" w:eastAsia="宋体" w:cs="Times New Roman"/>
        </w:rPr>
        <w:t>”</w:t>
      </w:r>
      <w:r>
        <w:rPr>
          <w:rFonts w:hint="eastAsia" w:ascii="Times New Roman" w:hAnsi="Times New Roman" w:eastAsia="楷体" w:cs="Times New Roman"/>
        </w:rPr>
        <w:t>。</w:t>
      </w:r>
    </w:p>
    <w:p w14:paraId="08492A35">
      <w:pPr>
        <w:pStyle w:val="3"/>
        <w:tabs>
          <w:tab w:val="left" w:pos="4253"/>
        </w:tabs>
        <w:snapToGrid w:val="0"/>
        <w:spacing w:line="360" w:lineRule="auto"/>
        <w:ind w:firstLine="420" w:firstLineChars="200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你怎么理解这则寓言的寓意？写一篇议论文。</w:t>
      </w:r>
    </w:p>
    <w:p w14:paraId="79E4EBE6">
      <w:pPr>
        <w:pStyle w:val="3"/>
        <w:tabs>
          <w:tab w:val="left" w:pos="4253"/>
        </w:tabs>
        <w:snapToGrid w:val="0"/>
        <w:spacing w:line="360" w:lineRule="auto"/>
        <w:ind w:firstLine="420" w:firstLineChars="200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要求：选准角度，确定立意，明确文体，自拟标题；不要套作，不得抄袭；不得泄露个人信息；不少于800字。</w:t>
      </w:r>
    </w:p>
    <w:p w14:paraId="5E3ABCAE">
      <w:pPr>
        <w:pStyle w:val="3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黑体" w:cs="Times New Roman"/>
        </w:rPr>
        <w:t>答案：</w:t>
      </w:r>
      <w:r>
        <w:rPr>
          <w:rFonts w:ascii="Times New Roman" w:hAnsi="Times New Roman" w:eastAsia="楷体" w:cs="Times New Roman"/>
        </w:rPr>
        <w:t>略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FBB"/>
    <w:rsid w:val="0004510A"/>
    <w:rsid w:val="000648F4"/>
    <w:rsid w:val="000D56C6"/>
    <w:rsid w:val="00244E03"/>
    <w:rsid w:val="003F0FBB"/>
    <w:rsid w:val="00414A2F"/>
    <w:rsid w:val="00641497"/>
    <w:rsid w:val="006D43F3"/>
    <w:rsid w:val="0079052F"/>
    <w:rsid w:val="0081248C"/>
    <w:rsid w:val="00CB79A3"/>
    <w:rsid w:val="00D51BC8"/>
    <w:rsid w:val="00D953F7"/>
    <w:rsid w:val="1E720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1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8"/>
    <w:unhideWhenUsed/>
    <w:qFormat/>
    <w:uiPriority w:val="99"/>
    <w:rPr>
      <w:rFonts w:hAnsi="Courier New" w:cs="Courier New" w:asciiTheme="minorEastAsia"/>
    </w:rPr>
  </w:style>
  <w:style w:type="paragraph" w:styleId="4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纯文本 字符"/>
    <w:basedOn w:val="7"/>
    <w:link w:val="3"/>
    <w:qFormat/>
    <w:uiPriority w:val="99"/>
    <w:rPr>
      <w:rFonts w:hAnsi="Courier New" w:cs="Courier New" w:asciiTheme="minorEastAsia"/>
    </w:rPr>
  </w:style>
  <w:style w:type="character" w:customStyle="1" w:styleId="9">
    <w:name w:val="页眉 字符"/>
    <w:basedOn w:val="7"/>
    <w:link w:val="5"/>
    <w:uiPriority w:val="99"/>
    <w:rPr>
      <w:sz w:val="18"/>
      <w:szCs w:val="18"/>
    </w:rPr>
  </w:style>
  <w:style w:type="character" w:customStyle="1" w:styleId="10">
    <w:name w:val="页脚 字符"/>
    <w:basedOn w:val="7"/>
    <w:link w:val="4"/>
    <w:uiPriority w:val="99"/>
    <w:rPr>
      <w:sz w:val="18"/>
      <w:szCs w:val="18"/>
    </w:rPr>
  </w:style>
  <w:style w:type="character" w:customStyle="1" w:styleId="11">
    <w:name w:val="标题 2 字符"/>
    <w:basedOn w:val="7"/>
    <w:link w:val="2"/>
    <w:semiHidden/>
    <w:uiPriority w:val="9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11090</Words>
  <Characters>11200</Characters>
  <Lines>81</Lines>
  <Paragraphs>23</Paragraphs>
  <TotalTime>21</TotalTime>
  <ScaleCrop>false</ScaleCrop>
  <LinksUpToDate>false</LinksUpToDate>
  <CharactersWithSpaces>11331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2025-11-19T06:22:00Z</dcterms:created>
  <dc:creator>Windows 用户</dc:creator>
  <cp:lastModifiedBy>芹泥</cp:lastModifiedBy>
  <dcterms:modified xsi:type="dcterms:W3CDTF">2026-03-02T04:27:21Z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eyJoZGlkIjoiNzE1ZWE1MWM2YzJjN2QzZmZjOGI1Zjc0ZThmOWNiMGYiLCJ1c2VySWQiOiIyNTk3OTIwNDAifQ==</vt:lpwstr>
  </property>
  <property fmtid="{D5CDD505-2E9C-101B-9397-08002B2CF9AE}" pid="3" name="KSOProductBuildVer">
    <vt:lpwstr>2052-12.1.0.24657</vt:lpwstr>
  </property>
  <property fmtid="{D5CDD505-2E9C-101B-9397-08002B2CF9AE}" pid="4" name="ICV">
    <vt:lpwstr>0F2AE681053141189EB76260214982DC_12</vt:lpwstr>
  </property>
</Properties>
</file>